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ayout w:type="fixed"/>
        <w:tblLook w:val="0000" w:firstRow="0" w:lastRow="0" w:firstColumn="0" w:lastColumn="0" w:noHBand="0" w:noVBand="0"/>
      </w:tblPr>
      <w:tblGrid>
        <w:gridCol w:w="107"/>
        <w:gridCol w:w="33"/>
        <w:gridCol w:w="1500"/>
        <w:gridCol w:w="343"/>
        <w:gridCol w:w="249"/>
        <w:gridCol w:w="203"/>
        <w:gridCol w:w="30"/>
        <w:gridCol w:w="50"/>
        <w:gridCol w:w="84"/>
        <w:gridCol w:w="719"/>
        <w:gridCol w:w="853"/>
        <w:gridCol w:w="753"/>
        <w:gridCol w:w="46"/>
        <w:gridCol w:w="1137"/>
        <w:gridCol w:w="20"/>
        <w:gridCol w:w="403"/>
        <w:gridCol w:w="443"/>
        <w:gridCol w:w="1470"/>
        <w:gridCol w:w="291"/>
        <w:gridCol w:w="472"/>
        <w:gridCol w:w="201"/>
        <w:gridCol w:w="57"/>
        <w:gridCol w:w="145"/>
        <w:gridCol w:w="132"/>
        <w:gridCol w:w="23"/>
        <w:gridCol w:w="39"/>
        <w:gridCol w:w="37"/>
      </w:tblGrid>
      <w:tr w:rsidR="009F4CC8" w14:paraId="0B849CF7" w14:textId="77777777" w:rsidTr="00150435">
        <w:tc>
          <w:tcPr>
            <w:tcW w:w="1983" w:type="dxa"/>
            <w:gridSpan w:val="4"/>
            <w:shd w:val="clear" w:color="auto" w:fill="auto"/>
          </w:tcPr>
          <w:p w14:paraId="494ACFC9" w14:textId="73F7338A" w:rsidR="009F4CC8" w:rsidRDefault="005238C3" w:rsidP="0095534E">
            <w:pPr>
              <w:ind w:firstLine="176"/>
              <w:rPr>
                <w:b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BAFC85E" wp14:editId="28EF009C">
                  <wp:extent cx="885825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7" w:type="dxa"/>
            <w:gridSpan w:val="23"/>
            <w:shd w:val="clear" w:color="auto" w:fill="auto"/>
          </w:tcPr>
          <w:p w14:paraId="56122830" w14:textId="2C57E61D" w:rsidR="009F4CC8" w:rsidRPr="00AB7EE5" w:rsidRDefault="003440CC" w:rsidP="0095534E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9F4CC8" w:rsidRPr="00AB7EE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119C8EEF" w14:textId="77777777" w:rsidR="009F4CC8" w:rsidRPr="00AB7EE5" w:rsidRDefault="009F4CC8" w:rsidP="0095534E">
            <w:pPr>
              <w:spacing w:line="360" w:lineRule="auto"/>
              <w:ind w:hanging="108"/>
              <w:jc w:val="center"/>
              <w:rPr>
                <w:b/>
                <w:sz w:val="28"/>
                <w:szCs w:val="28"/>
                <w:lang w:val="ru-RU"/>
              </w:rPr>
            </w:pPr>
            <w:r w:rsidRPr="00AB7EE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3E2423F7" w14:textId="77777777" w:rsidR="009F4CC8" w:rsidRDefault="009F4CC8" w:rsidP="0095534E">
            <w:pPr>
              <w:spacing w:line="360" w:lineRule="auto"/>
              <w:ind w:firstLine="176"/>
              <w:jc w:val="center"/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Сибирский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университет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потребительской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кооперации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</w:tc>
      </w:tr>
      <w:tr w:rsidR="009F4CC8" w:rsidRPr="003909DB" w14:paraId="77BD45C5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135"/>
        </w:trPr>
        <w:tc>
          <w:tcPr>
            <w:tcW w:w="2358" w:type="dxa"/>
            <w:gridSpan w:val="6"/>
          </w:tcPr>
          <w:p w14:paraId="79866839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34595143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618F493C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50F97117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0C746796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68B68C01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3E25EA24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4F943082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0315C55F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75416E54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6A327BC9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2DC3B4BF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47F9DE59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57D3E9CD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3909DB" w14:paraId="4F2BA297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289"/>
        </w:trPr>
        <w:tc>
          <w:tcPr>
            <w:tcW w:w="33" w:type="dxa"/>
          </w:tcPr>
          <w:p w14:paraId="332A90C7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0300DFAA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5391272B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02986F20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2CEBC238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6B869C89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26301B79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1E9AB36C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2FE1EE22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0979552A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0EC4D253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2FC5781F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459DF90E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586865FA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381D0422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4C345DCC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0FFF45F6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3909DB" w14:paraId="1387D63C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425"/>
        </w:trPr>
        <w:tc>
          <w:tcPr>
            <w:tcW w:w="33" w:type="dxa"/>
          </w:tcPr>
          <w:p w14:paraId="58096BD9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7C7B3A5F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1E7B46D9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7A59C1E1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606FC6C7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3B29ABD1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48B13D81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529149C4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300" w:type="dxa"/>
            <w:gridSpan w:val="7"/>
          </w:tcPr>
          <w:p w14:paraId="2AC7BE1E" w14:textId="77777777" w:rsidR="007C32AC" w:rsidRDefault="007C32AC"/>
          <w:tbl>
            <w:tblPr>
              <w:tblW w:w="361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4"/>
            </w:tblGrid>
            <w:tr w:rsidR="009F4CC8" w:rsidRPr="003909DB" w14:paraId="53724C66" w14:textId="77777777" w:rsidTr="007C32AC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D55D8A" w14:textId="77777777" w:rsidR="009F4CC8" w:rsidRPr="003909DB" w:rsidRDefault="007C32AC" w:rsidP="0095534E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УТВЕРЖДАЮ</w:t>
                  </w:r>
                </w:p>
              </w:tc>
            </w:tr>
          </w:tbl>
          <w:p w14:paraId="62E9DA04" w14:textId="77777777" w:rsidR="009F4CC8" w:rsidRPr="003909DB" w:rsidRDefault="009F4CC8" w:rsidP="0095534E">
            <w:pPr>
              <w:rPr>
                <w:lang w:val="ru-RU"/>
              </w:rPr>
            </w:pPr>
          </w:p>
        </w:tc>
        <w:tc>
          <w:tcPr>
            <w:tcW w:w="57" w:type="dxa"/>
          </w:tcPr>
          <w:p w14:paraId="405DBA0C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66B73C18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1E89477A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3440CC" w14:paraId="15102D51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425"/>
        </w:trPr>
        <w:tc>
          <w:tcPr>
            <w:tcW w:w="33" w:type="dxa"/>
          </w:tcPr>
          <w:p w14:paraId="5D327723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74117485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5CB0075A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6816FD68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55046655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24D6A5C5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59A236B4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3F1983D0" w14:textId="4928809B" w:rsidR="009F4CC8" w:rsidRPr="003909DB" w:rsidRDefault="003440CC" w:rsidP="0095534E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</w:p>
        </w:tc>
        <w:tc>
          <w:tcPr>
            <w:tcW w:w="3696" w:type="dxa"/>
            <w:gridSpan w:val="1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10"/>
            </w:tblGrid>
            <w:tr w:rsidR="009F4CC8" w:rsidRPr="003440CC" w14:paraId="19592061" w14:textId="77777777" w:rsidTr="0095534E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E29608" w14:textId="77777777" w:rsidR="009F4CC8" w:rsidRDefault="009F4CC8" w:rsidP="0095534E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Проректор</w:t>
                  </w:r>
                  <w:r w:rsidR="00EC14EB" w:rsidRPr="0058034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по </w:t>
                  </w:r>
                  <w:r w:rsidR="00EC14EB">
                    <w:rPr>
                      <w:color w:val="000000"/>
                      <w:sz w:val="28"/>
                      <w:lang w:val="ru-RU"/>
                    </w:rPr>
                    <w:t>учебной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работе</w:t>
                  </w:r>
                </w:p>
                <w:p w14:paraId="1FA29816" w14:textId="34805428" w:rsidR="009F4CC8" w:rsidRDefault="003440CC" w:rsidP="0095534E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3440CC">
                    <w:rPr>
                      <w:rFonts w:ascii="Calibri" w:eastAsia="Calibri" w:hAnsi="Calibri"/>
                      <w:noProof/>
                      <w:sz w:val="22"/>
                      <w:szCs w:val="22"/>
                      <w:u w:val="single"/>
                      <w:lang w:val="ru-RU" w:eastAsia="ru-RU"/>
                    </w:rPr>
                    <w:drawing>
                      <wp:inline distT="0" distB="0" distL="0" distR="0" wp14:anchorId="3A29503C" wp14:editId="5DF7CF22">
                        <wp:extent cx="508884" cy="214685"/>
                        <wp:effectExtent l="0" t="0" r="571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9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263" cy="2177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F4CC8">
                    <w:rPr>
                      <w:color w:val="000000"/>
                      <w:sz w:val="28"/>
                      <w:lang w:val="ru-RU"/>
                    </w:rPr>
                    <w:t>Л.В. Ватлина</w:t>
                  </w:r>
                </w:p>
                <w:p w14:paraId="3BB13C0A" w14:textId="7F601380" w:rsidR="009F4CC8" w:rsidRPr="003909DB" w:rsidRDefault="005238C3" w:rsidP="005238C3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28</w:t>
                  </w:r>
                  <w:r w:rsidR="009F4CC8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мая</w:t>
                  </w:r>
                  <w:r w:rsidR="009F4CC8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202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5</w:t>
                  </w:r>
                  <w:r w:rsidR="009F4CC8" w:rsidRPr="001220B1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г.</w:t>
                  </w:r>
                </w:p>
              </w:tc>
            </w:tr>
          </w:tbl>
          <w:p w14:paraId="0B3BED6D" w14:textId="77777777" w:rsidR="009F4CC8" w:rsidRPr="003909DB" w:rsidRDefault="009F4CC8" w:rsidP="0095534E">
            <w:pPr>
              <w:rPr>
                <w:lang w:val="ru-RU"/>
              </w:rPr>
            </w:pPr>
          </w:p>
        </w:tc>
      </w:tr>
      <w:tr w:rsidR="009F4CC8" w:rsidRPr="003440CC" w14:paraId="5EF21D08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708"/>
        </w:trPr>
        <w:tc>
          <w:tcPr>
            <w:tcW w:w="33" w:type="dxa"/>
          </w:tcPr>
          <w:p w14:paraId="28A7312D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31166064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427CBC63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4653F68F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1E26A890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4C1D6345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1E76286F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35F9E00C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4E150F44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18F7748E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683F1EAF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58891B21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1EE2AEFC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795FC5E5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6A37E5EA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7D7C286E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1F280FC8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EC14EB" w14:paraId="17A14523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425"/>
        </w:trPr>
        <w:tc>
          <w:tcPr>
            <w:tcW w:w="33" w:type="dxa"/>
          </w:tcPr>
          <w:p w14:paraId="0950B0A6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779583A1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824" w:type="dxa"/>
            <w:gridSpan w:val="1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9F4CC8" w:rsidRPr="003440CC" w14:paraId="724C6E19" w14:textId="77777777" w:rsidTr="0095534E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E7A196" w14:textId="77777777" w:rsidR="009F4CC8" w:rsidRPr="003440CC" w:rsidRDefault="009F4CC8" w:rsidP="0095534E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3440C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</w:t>
                  </w:r>
                  <w:r w:rsidR="00EC14EB" w:rsidRPr="003440C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</w:t>
                  </w:r>
                  <w:r w:rsidRPr="003440C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</w:p>
                <w:p w14:paraId="7A2ED91F" w14:textId="77777777" w:rsidR="009F4CC8" w:rsidRPr="003440CC" w:rsidRDefault="009F4CC8" w:rsidP="0095534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440C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  </w:t>
                  </w:r>
                  <w:r w:rsidR="00EC14EB" w:rsidRPr="003440C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ПРОФЕССИОНАЛЬНОГО МОДУЛЯ</w:t>
                  </w:r>
                </w:p>
              </w:tc>
            </w:tr>
          </w:tbl>
          <w:p w14:paraId="7928AE63" w14:textId="77777777" w:rsidR="009F4CC8" w:rsidRPr="003440CC" w:rsidRDefault="009F4CC8" w:rsidP="0095534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28B70F2B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11CD9A33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EC14EB" w14:paraId="664FA769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425"/>
        </w:trPr>
        <w:tc>
          <w:tcPr>
            <w:tcW w:w="33" w:type="dxa"/>
          </w:tcPr>
          <w:p w14:paraId="20E60272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32F881C4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02971872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79917187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5BBD3703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04F45F4F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2DF91EC9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37" w:type="dxa"/>
          </w:tcPr>
          <w:p w14:paraId="491ECAA1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D505283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4D7A4521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0" w:type="dxa"/>
          </w:tcPr>
          <w:p w14:paraId="66BADF26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2A0F9EAE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344745F0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2D52E207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5FB5F837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63002F5E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19261DBD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3909DB" w14:paraId="5556A4B5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425"/>
        </w:trPr>
        <w:tc>
          <w:tcPr>
            <w:tcW w:w="33" w:type="dxa"/>
          </w:tcPr>
          <w:p w14:paraId="18D6597D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962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9F4CC8" w:rsidRPr="003440CC" w14:paraId="47FCE0FB" w14:textId="77777777" w:rsidTr="0095534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33CAED" w14:textId="77777777" w:rsidR="009F4CC8" w:rsidRPr="003440CC" w:rsidRDefault="009F4CC8" w:rsidP="0095534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3440C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ПМ.02 ОСУЩЕСТВЛЕНИЕ КРЕДИТНЫХ ОПЕРАЦИЙ</w:t>
                  </w:r>
                </w:p>
              </w:tc>
            </w:tr>
          </w:tbl>
          <w:p w14:paraId="4B4FD2D4" w14:textId="77777777" w:rsidR="009F4CC8" w:rsidRPr="003440CC" w:rsidRDefault="009F4CC8" w:rsidP="0095534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5057DA18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3909DB" w14:paraId="445BB711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245"/>
        </w:trPr>
        <w:tc>
          <w:tcPr>
            <w:tcW w:w="33" w:type="dxa"/>
          </w:tcPr>
          <w:p w14:paraId="77F9935C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3C9727EF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0DE3CAE0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76EABF0D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26B04119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52BE1ACC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6216DF38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37" w:type="dxa"/>
          </w:tcPr>
          <w:p w14:paraId="227E62C1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59F3FCE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295FBCCC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0" w:type="dxa"/>
          </w:tcPr>
          <w:p w14:paraId="58DA945B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547A5461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7403E799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54D8DB08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1E57A4E4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235D7048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52A94F80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150435" w14:paraId="21933AF1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500"/>
        </w:trPr>
        <w:tc>
          <w:tcPr>
            <w:tcW w:w="9657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9F4CC8" w:rsidRPr="00150435" w14:paraId="170B00BF" w14:textId="77777777" w:rsidTr="0095534E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8AF1A7" w14:textId="77777777" w:rsidR="00EC14EB" w:rsidRPr="003440CC" w:rsidRDefault="00EC14EB" w:rsidP="0095534E">
                  <w:pPr>
                    <w:jc w:val="center"/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</w:pPr>
                  <w:r w:rsidRPr="003440CC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среднего профессионального образования</w:t>
                  </w:r>
                </w:p>
                <w:p w14:paraId="26654B6B" w14:textId="77777777" w:rsidR="009F4CC8" w:rsidRPr="003440CC" w:rsidRDefault="009F4CC8" w:rsidP="0095534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3440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по специальности </w:t>
                  </w:r>
                </w:p>
              </w:tc>
            </w:tr>
          </w:tbl>
          <w:p w14:paraId="1C284DB2" w14:textId="77777777" w:rsidR="009F4CC8" w:rsidRPr="003440CC" w:rsidRDefault="009F4CC8" w:rsidP="0095534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513962E1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150435" w14:paraId="60D24C0A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306"/>
        </w:trPr>
        <w:tc>
          <w:tcPr>
            <w:tcW w:w="33" w:type="dxa"/>
          </w:tcPr>
          <w:p w14:paraId="2848E3ED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0F5CD3AB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7730EF0E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B4FE52C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331790D7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2A1C695D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1F02E5C9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37" w:type="dxa"/>
          </w:tcPr>
          <w:p w14:paraId="4D36110F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E393967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645BECCC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0" w:type="dxa"/>
          </w:tcPr>
          <w:p w14:paraId="359839C8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2BED882C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528DC3A5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23976B9B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0307EAE9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61CB98B3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5AAE03BD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3909DB" w14:paraId="5B3D818E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500"/>
        </w:trPr>
        <w:tc>
          <w:tcPr>
            <w:tcW w:w="9657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9F4CC8" w:rsidRPr="003440CC" w14:paraId="1980444B" w14:textId="77777777" w:rsidTr="0095534E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BC086D" w14:textId="77777777" w:rsidR="009F4CC8" w:rsidRPr="003440CC" w:rsidRDefault="009F4CC8" w:rsidP="0095534E">
                  <w:pPr>
                    <w:contextualSpacing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3440C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38.02.07 </w:t>
                  </w:r>
                  <w:r w:rsidRPr="003440CC">
                    <w:rPr>
                      <w:b/>
                      <w:sz w:val="28"/>
                      <w:szCs w:val="28"/>
                      <w:lang w:val="ru-RU"/>
                    </w:rPr>
                    <w:t>Банковское дело</w:t>
                  </w:r>
                </w:p>
                <w:p w14:paraId="0E9C33EA" w14:textId="77777777" w:rsidR="009F4CC8" w:rsidRPr="003440CC" w:rsidRDefault="009F4CC8" w:rsidP="0095534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8C8B222" w14:textId="77777777" w:rsidR="009F4CC8" w:rsidRPr="003440CC" w:rsidRDefault="009F4CC8" w:rsidP="0095534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7666A7BA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3909DB" w14:paraId="2809A1A4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343"/>
        </w:trPr>
        <w:tc>
          <w:tcPr>
            <w:tcW w:w="33" w:type="dxa"/>
          </w:tcPr>
          <w:p w14:paraId="61A00F82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547FCFC8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46531887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7CE0C9F5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56B0B0D1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537C22A8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5C4A73FA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37" w:type="dxa"/>
          </w:tcPr>
          <w:p w14:paraId="2F501BB5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F43B916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54203BA9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0" w:type="dxa"/>
          </w:tcPr>
          <w:p w14:paraId="739DA4D9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01CA0C9A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3F52157C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4B0F0FF6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1BE44003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1E787F4B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0FB82FAC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150435" w14:paraId="4D76D70C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425"/>
        </w:trPr>
        <w:tc>
          <w:tcPr>
            <w:tcW w:w="33" w:type="dxa"/>
          </w:tcPr>
          <w:p w14:paraId="148AE759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962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9F4CC8" w:rsidRPr="00150435" w14:paraId="5985A45E" w14:textId="77777777" w:rsidTr="0095534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DA01D9" w14:textId="6040A4D4" w:rsidR="009F4CC8" w:rsidRPr="003440CC" w:rsidRDefault="00150435" w:rsidP="0095534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к</w:t>
                  </w:r>
                  <w:r w:rsidR="009F4CC8" w:rsidRPr="003440CC">
                    <w:rPr>
                      <w:sz w:val="28"/>
                      <w:szCs w:val="28"/>
                      <w:lang w:val="ru-RU"/>
                    </w:rPr>
                    <w:t xml:space="preserve">валификация выпускника: Специалист </w:t>
                  </w:r>
                  <w:proofErr w:type="gramStart"/>
                  <w:r w:rsidR="009F4CC8" w:rsidRPr="003440CC">
                    <w:rPr>
                      <w:sz w:val="28"/>
                      <w:szCs w:val="28"/>
                      <w:lang w:val="ru-RU"/>
                    </w:rPr>
                    <w:t>банковского</w:t>
                  </w:r>
                  <w:proofErr w:type="gramEnd"/>
                  <w:r w:rsidR="009F4CC8" w:rsidRPr="003440CC">
                    <w:rPr>
                      <w:sz w:val="28"/>
                      <w:szCs w:val="28"/>
                      <w:lang w:val="ru-RU"/>
                    </w:rPr>
                    <w:t xml:space="preserve"> дела</w:t>
                  </w:r>
                </w:p>
              </w:tc>
            </w:tr>
          </w:tbl>
          <w:p w14:paraId="76FF8F60" w14:textId="77777777" w:rsidR="009F4CC8" w:rsidRPr="003440CC" w:rsidRDefault="009F4CC8" w:rsidP="0095534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452C3EED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150435" w14:paraId="1F0ABB21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1280"/>
        </w:trPr>
        <w:tc>
          <w:tcPr>
            <w:tcW w:w="33" w:type="dxa"/>
          </w:tcPr>
          <w:p w14:paraId="6324D61A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17368F1F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231D4C6A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3609422B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1C3C4649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4F61301E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5E7FC151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37" w:type="dxa"/>
          </w:tcPr>
          <w:p w14:paraId="66283922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024BF18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0CC3CB39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0" w:type="dxa"/>
          </w:tcPr>
          <w:p w14:paraId="4E57F278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1EFDB83E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0691E36A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25CE1886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6E8F9D4D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16927DE6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0CF49BD4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150435" w14:paraId="0E8C849F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425"/>
        </w:trPr>
        <w:tc>
          <w:tcPr>
            <w:tcW w:w="33" w:type="dxa"/>
          </w:tcPr>
          <w:p w14:paraId="79B9B3C8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6432F4D8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11E7DF9C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077A0EAF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70920D16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2E0D0A11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4547F86E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57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52"/>
            </w:tblGrid>
            <w:tr w:rsidR="009F4CC8" w:rsidRPr="00150435" w14:paraId="78D65E0E" w14:textId="77777777" w:rsidTr="0095534E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305916" w14:textId="489BB3C1" w:rsidR="009F4CC8" w:rsidRPr="003440CC" w:rsidRDefault="009F4CC8" w:rsidP="003440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3440CC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Pr="003440CC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Pr="003440CC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</w:p>
              </w:tc>
            </w:tr>
          </w:tbl>
          <w:p w14:paraId="52E340B6" w14:textId="77777777" w:rsidR="009F4CC8" w:rsidRPr="003440CC" w:rsidRDefault="009F4CC8" w:rsidP="0095534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7336693F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0" w:type="dxa"/>
          </w:tcPr>
          <w:p w14:paraId="09707BA5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3B440FD4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3D201C45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13E95E42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7AD1BF9F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5BB13910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38E6EFDB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150435" w14:paraId="0A866472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266"/>
        </w:trPr>
        <w:tc>
          <w:tcPr>
            <w:tcW w:w="33" w:type="dxa"/>
          </w:tcPr>
          <w:p w14:paraId="3FC875FE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08636DE3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697B646B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3DC85D99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4ABB92AB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18F68D07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458D1664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37" w:type="dxa"/>
          </w:tcPr>
          <w:p w14:paraId="50A0D3CB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44E9E7F1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5C73D02E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0" w:type="dxa"/>
          </w:tcPr>
          <w:p w14:paraId="6206676D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2ABA9DF6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544AA648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4ED9EFAC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19CC7952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5456FE7A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286D774C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3909DB" w14:paraId="111E0796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425"/>
        </w:trPr>
        <w:tc>
          <w:tcPr>
            <w:tcW w:w="33" w:type="dxa"/>
          </w:tcPr>
          <w:p w14:paraId="60C827FA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79B2955B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5318C7B5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14:paraId="78B24A22" w14:textId="77777777" w:rsidR="00EC14EB" w:rsidRPr="003440CC" w:rsidRDefault="00EC14EB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14:paraId="6AD30351" w14:textId="77777777" w:rsidR="00EC14EB" w:rsidRPr="003440CC" w:rsidRDefault="00EC14EB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14:paraId="3C333C21" w14:textId="77777777" w:rsidR="00EC14EB" w:rsidRPr="003440CC" w:rsidRDefault="00EC14EB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299" w:type="dxa"/>
            <w:gridSpan w:val="13"/>
          </w:tcPr>
          <w:p w14:paraId="149681A7" w14:textId="77777777" w:rsidR="009F4CC8" w:rsidRPr="003440CC" w:rsidRDefault="009F4CC8" w:rsidP="0095534E">
            <w:pPr>
              <w:rPr>
                <w:sz w:val="28"/>
                <w:szCs w:val="28"/>
                <w:lang w:val="ru-RU"/>
              </w:rPr>
            </w:pPr>
          </w:p>
          <w:p w14:paraId="17EAD6B2" w14:textId="77777777" w:rsidR="00EC14EB" w:rsidRPr="003440CC" w:rsidRDefault="00EC14EB" w:rsidP="0095534E">
            <w:pPr>
              <w:rPr>
                <w:sz w:val="28"/>
                <w:szCs w:val="28"/>
                <w:lang w:val="ru-RU"/>
              </w:rPr>
            </w:pPr>
          </w:p>
          <w:p w14:paraId="273B16CC" w14:textId="77777777" w:rsidR="009F4CC8" w:rsidRPr="003440CC" w:rsidRDefault="009F4CC8" w:rsidP="0095534E">
            <w:pPr>
              <w:rPr>
                <w:sz w:val="28"/>
                <w:szCs w:val="28"/>
                <w:lang w:val="ru-RU"/>
              </w:rPr>
            </w:pPr>
          </w:p>
          <w:p w14:paraId="20E6696D" w14:textId="77777777" w:rsidR="009F4CC8" w:rsidRPr="003440CC" w:rsidRDefault="009F4CC8" w:rsidP="0095534E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21"/>
            </w:tblGrid>
            <w:tr w:rsidR="009F4CC8" w:rsidRPr="003440CC" w14:paraId="1DA5F3EE" w14:textId="77777777" w:rsidTr="0095534E">
              <w:trPr>
                <w:trHeight w:val="345"/>
              </w:trPr>
              <w:tc>
                <w:tcPr>
                  <w:tcW w:w="702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6741DB" w14:textId="77777777" w:rsidR="009F4CC8" w:rsidRPr="003440CC" w:rsidRDefault="009F4CC8" w:rsidP="0095534E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440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</w:t>
                  </w:r>
                  <w:r w:rsidR="00CB1A7C" w:rsidRPr="003440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</w:t>
                  </w:r>
                  <w:r w:rsidRPr="003440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Новосибирск </w:t>
                  </w:r>
                </w:p>
                <w:p w14:paraId="0E563E6F" w14:textId="104CBCFA" w:rsidR="009F4CC8" w:rsidRPr="003440CC" w:rsidRDefault="00CB1A7C" w:rsidP="005238C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440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202</w:t>
                  </w:r>
                  <w:r w:rsidR="005238C3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028BAF81" w14:textId="77777777" w:rsidR="009F4CC8" w:rsidRPr="003440CC" w:rsidRDefault="009F4CC8" w:rsidP="0095534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2" w:type="dxa"/>
          </w:tcPr>
          <w:p w14:paraId="43D8AAA0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6A168FE5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7E9B37E1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23BB9DF6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6FA7BD82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150435" w14:paraId="3836C323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425"/>
        </w:trPr>
        <w:tc>
          <w:tcPr>
            <w:tcW w:w="963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4CC8" w:rsidRPr="00150435" w14:paraId="46EA0B36" w14:textId="77777777" w:rsidTr="0095534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7C62E0" w14:textId="77777777" w:rsidR="00150435" w:rsidRPr="00150435" w:rsidRDefault="009F4CC8" w:rsidP="00150435">
                  <w:pPr>
                    <w:ind w:firstLine="708"/>
                    <w:jc w:val="both"/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  <w:r w:rsidRPr="003909DB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программа профессионального модуля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ПМ.02</w:t>
                  </w:r>
                  <w:r w:rsidRPr="001B5819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Осуществление кредитных операций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EC14EB">
                    <w:rPr>
                      <w:color w:val="000000"/>
                      <w:sz w:val="28"/>
                      <w:lang w:val="ru-RU"/>
                    </w:rPr>
                    <w:t>разработана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 в соответствии с требованиями </w:t>
                  </w:r>
                  <w:r w:rsidR="00EC14EB">
                    <w:rPr>
                      <w:color w:val="000000"/>
                      <w:sz w:val="28"/>
                      <w:lang w:val="ru-RU"/>
                    </w:rPr>
                    <w:t>ф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>едерального государственного образовательного ста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ндарта </w:t>
                  </w:r>
                  <w:r w:rsidR="00EC14EB">
                    <w:rPr>
                      <w:color w:val="000000"/>
                      <w:sz w:val="28"/>
                      <w:lang w:val="ru-RU"/>
                    </w:rPr>
                    <w:t xml:space="preserve">среднего профессионального образования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по специальности </w:t>
                  </w:r>
                  <w:proofErr w:type="spellStart"/>
                  <w:proofErr w:type="gramStart"/>
                  <w:r w:rsidR="009804D8" w:rsidRPr="009804D8">
                    <w:rPr>
                      <w:color w:val="000000"/>
                      <w:sz w:val="28"/>
                      <w:lang w:val="ru-RU"/>
                    </w:rPr>
                    <w:t>специальности</w:t>
                  </w:r>
                  <w:proofErr w:type="spellEnd"/>
                  <w:proofErr w:type="gramEnd"/>
                  <w:r w:rsidR="009804D8" w:rsidRPr="009804D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804D8" w:rsidRPr="009804D8">
                    <w:rPr>
                      <w:bCs/>
                      <w:color w:val="000000"/>
                      <w:sz w:val="28"/>
                      <w:lang w:val="ru-RU"/>
                    </w:rPr>
                    <w:t xml:space="preserve">38.02.07 </w:t>
                  </w:r>
                  <w:r w:rsidR="009804D8" w:rsidRPr="009804D8">
                    <w:rPr>
                      <w:bCs/>
                      <w:i/>
                      <w:color w:val="000000"/>
                      <w:sz w:val="28"/>
                      <w:lang w:val="ru-RU"/>
                    </w:rPr>
                    <w:t>Банковское дело,</w:t>
                  </w:r>
                  <w:r w:rsidR="009804D8" w:rsidRPr="009804D8">
                    <w:rPr>
                      <w:bCs/>
                      <w:color w:val="000000"/>
                      <w:sz w:val="28"/>
                      <w:lang w:val="ru-RU"/>
                    </w:rPr>
                    <w:t xml:space="preserve"> утвержденного приказом </w:t>
                  </w:r>
                  <w:proofErr w:type="spellStart"/>
                  <w:r w:rsidR="00150435" w:rsidRPr="00150435">
                    <w:rPr>
                      <w:rFonts w:eastAsia="Calibri"/>
                      <w:bCs/>
                      <w:sz w:val="28"/>
                      <w:szCs w:val="28"/>
                      <w:lang w:val="ru-RU" w:eastAsia="ru-RU"/>
                    </w:rPr>
                    <w:t>Минпросвещения</w:t>
                  </w:r>
                  <w:proofErr w:type="spellEnd"/>
                  <w:r w:rsidR="00150435" w:rsidRPr="00150435">
                    <w:rPr>
                      <w:rFonts w:eastAsia="Calibri"/>
                      <w:bCs/>
                      <w:sz w:val="28"/>
                      <w:szCs w:val="28"/>
                      <w:lang w:val="ru-RU" w:eastAsia="ru-RU"/>
                    </w:rPr>
                    <w:t xml:space="preserve"> Российской Федерации от 14 ноября 2023г. № 856.</w:t>
                  </w:r>
                  <w:r w:rsidR="00150435" w:rsidRPr="00150435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150435" w:rsidRPr="00150435">
                    <w:rPr>
                      <w:rFonts w:eastAsia="Calibri"/>
                      <w:bCs/>
                      <w:sz w:val="28"/>
                      <w:szCs w:val="28"/>
                      <w:lang w:val="ru-RU" w:eastAsia="ru-RU"/>
                    </w:rPr>
                    <w:t xml:space="preserve"> </w:t>
                  </w:r>
                </w:p>
                <w:p w14:paraId="160B3482" w14:textId="02325F3D" w:rsidR="009F4CC8" w:rsidRPr="003909DB" w:rsidRDefault="009F4CC8" w:rsidP="003440CC">
                  <w:pPr>
                    <w:ind w:firstLine="527"/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1BBCE1FF" w14:textId="77777777" w:rsidR="009F4CC8" w:rsidRPr="003909DB" w:rsidRDefault="009F4CC8" w:rsidP="009919CE">
            <w:pPr>
              <w:rPr>
                <w:lang w:val="ru-RU"/>
              </w:rPr>
            </w:pPr>
          </w:p>
        </w:tc>
      </w:tr>
      <w:tr w:rsidR="009F4CC8" w:rsidRPr="00150435" w14:paraId="19370E0E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463"/>
        </w:trPr>
        <w:tc>
          <w:tcPr>
            <w:tcW w:w="2125" w:type="dxa"/>
            <w:gridSpan w:val="4"/>
          </w:tcPr>
          <w:p w14:paraId="27E8E4D7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3"/>
          </w:tcPr>
          <w:p w14:paraId="2C9FDEC1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  <w:gridSpan w:val="2"/>
          </w:tcPr>
          <w:p w14:paraId="0C315301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2"/>
          </w:tcPr>
          <w:p w14:paraId="5B4A0C60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4"/>
          </w:tcPr>
          <w:p w14:paraId="42C9B5DC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79" w:type="dxa"/>
            <w:gridSpan w:val="7"/>
          </w:tcPr>
          <w:p w14:paraId="4F52A3D8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14:paraId="30647707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150435" w14:paraId="3BBCD0C3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425"/>
        </w:trPr>
        <w:tc>
          <w:tcPr>
            <w:tcW w:w="963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4CC8" w:rsidRPr="00150435" w14:paraId="2F329E47" w14:textId="77777777" w:rsidTr="0095534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22DFA3" w14:textId="77777777" w:rsidR="009F4CC8" w:rsidRDefault="00EC14EB" w:rsidP="00CB1A7C">
                  <w:pPr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РАЗРАБОТЧИК</w:t>
                  </w:r>
                  <w:r w:rsidR="009F4CC8">
                    <w:rPr>
                      <w:b/>
                      <w:color w:val="000000"/>
                      <w:sz w:val="28"/>
                      <w:lang w:val="ru-RU"/>
                    </w:rPr>
                    <w:t xml:space="preserve">: </w:t>
                  </w:r>
                </w:p>
                <w:p w14:paraId="04EA6508" w14:textId="77777777" w:rsidR="009F4CC8" w:rsidRPr="003909DB" w:rsidRDefault="009F4CC8" w:rsidP="00CB1A7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Э. В. Альшевский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>, ст. преподаватель кафедр</w:t>
                  </w:r>
                  <w:r>
                    <w:rPr>
                      <w:color w:val="000000"/>
                      <w:sz w:val="28"/>
                      <w:lang w:val="ru-RU"/>
                    </w:rPr>
                    <w:t>ы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 бухгалтерского учета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анализа 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>и аудита</w:t>
                  </w:r>
                  <w:r w:rsidR="00CB1A7C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14:paraId="43EED060" w14:textId="77777777" w:rsidR="009F4CC8" w:rsidRPr="003909DB" w:rsidRDefault="009F4CC8" w:rsidP="00CB1A7C">
            <w:pPr>
              <w:rPr>
                <w:lang w:val="ru-RU"/>
              </w:rPr>
            </w:pPr>
          </w:p>
        </w:tc>
      </w:tr>
      <w:tr w:rsidR="009F4CC8" w:rsidRPr="00150435" w14:paraId="326FFB60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425"/>
        </w:trPr>
        <w:tc>
          <w:tcPr>
            <w:tcW w:w="9634" w:type="dxa"/>
            <w:gridSpan w:val="23"/>
          </w:tcPr>
          <w:p w14:paraId="55A1932B" w14:textId="77777777" w:rsidR="009F4CC8" w:rsidRDefault="009F4CC8" w:rsidP="00CB1A7C">
            <w:pPr>
              <w:rPr>
                <w:b/>
                <w:color w:val="000000"/>
                <w:sz w:val="28"/>
                <w:lang w:val="ru-RU"/>
              </w:rPr>
            </w:pPr>
          </w:p>
          <w:p w14:paraId="3297B9A8" w14:textId="77777777" w:rsidR="009F4CC8" w:rsidRDefault="009F4CC8" w:rsidP="00CB1A7C">
            <w:pPr>
              <w:rPr>
                <w:b/>
                <w:color w:val="000000"/>
                <w:sz w:val="28"/>
                <w:lang w:val="ru-RU"/>
              </w:rPr>
            </w:pPr>
            <w:r>
              <w:rPr>
                <w:b/>
                <w:color w:val="000000"/>
                <w:sz w:val="28"/>
                <w:lang w:val="ru-RU"/>
              </w:rPr>
              <w:t xml:space="preserve">РЕЦЕНЗЕНТ:  </w:t>
            </w:r>
          </w:p>
          <w:p w14:paraId="01BA1E21" w14:textId="77777777" w:rsidR="009F4CC8" w:rsidRPr="00EB5FD4" w:rsidRDefault="009F4CC8" w:rsidP="00CB1A7C">
            <w:pPr>
              <w:rPr>
                <w:lang w:val="ru-RU"/>
              </w:rPr>
            </w:pPr>
            <w:r w:rsidRPr="00F720CF">
              <w:rPr>
                <w:color w:val="000000"/>
                <w:sz w:val="28"/>
                <w:lang w:val="ru-RU"/>
              </w:rPr>
              <w:t>А.А. Чурикова, канд.</w:t>
            </w:r>
            <w:r w:rsidR="005D01B0">
              <w:rPr>
                <w:color w:val="000000"/>
                <w:sz w:val="28"/>
                <w:lang w:val="ru-RU"/>
              </w:rPr>
              <w:t xml:space="preserve"> </w:t>
            </w:r>
            <w:proofErr w:type="spellStart"/>
            <w:r w:rsidRPr="00F720CF">
              <w:rPr>
                <w:color w:val="000000"/>
                <w:sz w:val="28"/>
                <w:lang w:val="ru-RU"/>
              </w:rPr>
              <w:t>экон</w:t>
            </w:r>
            <w:proofErr w:type="spellEnd"/>
            <w:r w:rsidRPr="00F720CF">
              <w:rPr>
                <w:color w:val="000000"/>
                <w:sz w:val="28"/>
                <w:lang w:val="ru-RU"/>
              </w:rPr>
              <w:t>.</w:t>
            </w:r>
            <w:r w:rsidR="005D01B0">
              <w:rPr>
                <w:color w:val="000000"/>
                <w:sz w:val="28"/>
                <w:lang w:val="ru-RU"/>
              </w:rPr>
              <w:t xml:space="preserve"> </w:t>
            </w:r>
            <w:r w:rsidRPr="00F720CF">
              <w:rPr>
                <w:color w:val="000000"/>
                <w:sz w:val="28"/>
                <w:lang w:val="ru-RU"/>
              </w:rPr>
              <w:t xml:space="preserve">наук, </w:t>
            </w:r>
            <w:r>
              <w:rPr>
                <w:color w:val="000000"/>
                <w:sz w:val="28"/>
                <w:lang w:val="ru-RU"/>
              </w:rPr>
              <w:t>доцент</w:t>
            </w:r>
            <w:r w:rsidRPr="00F720CF">
              <w:rPr>
                <w:color w:val="000000"/>
                <w:sz w:val="28"/>
                <w:lang w:val="ru-RU"/>
              </w:rPr>
              <w:t xml:space="preserve"> кафедры </w:t>
            </w:r>
            <w:r w:rsidRPr="003909DB">
              <w:rPr>
                <w:color w:val="000000"/>
                <w:sz w:val="28"/>
                <w:lang w:val="ru-RU"/>
              </w:rPr>
              <w:t>бухгалтерского учета</w:t>
            </w:r>
            <w:r>
              <w:rPr>
                <w:color w:val="000000"/>
                <w:sz w:val="28"/>
                <w:lang w:val="ru-RU"/>
              </w:rPr>
              <w:t xml:space="preserve">, анализа </w:t>
            </w:r>
            <w:r w:rsidRPr="003909DB">
              <w:rPr>
                <w:color w:val="000000"/>
                <w:sz w:val="28"/>
                <w:lang w:val="ru-RU"/>
              </w:rPr>
              <w:t>и аудита</w:t>
            </w:r>
            <w:r w:rsidR="00CB1A7C">
              <w:rPr>
                <w:color w:val="000000"/>
                <w:sz w:val="28"/>
                <w:lang w:val="ru-RU"/>
              </w:rPr>
              <w:t>.</w:t>
            </w:r>
          </w:p>
          <w:p w14:paraId="5C227F06" w14:textId="77777777" w:rsidR="009F4CC8" w:rsidRPr="003909DB" w:rsidRDefault="009F4CC8" w:rsidP="00CB1A7C">
            <w:pPr>
              <w:rPr>
                <w:b/>
                <w:color w:val="000000"/>
                <w:sz w:val="28"/>
                <w:lang w:val="ru-RU"/>
              </w:rPr>
            </w:pPr>
          </w:p>
        </w:tc>
      </w:tr>
      <w:tr w:rsidR="009F4CC8" w:rsidRPr="00150435" w14:paraId="38166971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103"/>
        </w:trPr>
        <w:tc>
          <w:tcPr>
            <w:tcW w:w="2125" w:type="dxa"/>
            <w:gridSpan w:val="4"/>
          </w:tcPr>
          <w:p w14:paraId="0D0B5577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3"/>
          </w:tcPr>
          <w:p w14:paraId="06DA6391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  <w:gridSpan w:val="2"/>
          </w:tcPr>
          <w:p w14:paraId="032A6109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2"/>
          </w:tcPr>
          <w:p w14:paraId="0BD941F5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4"/>
          </w:tcPr>
          <w:p w14:paraId="28C40383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79" w:type="dxa"/>
            <w:gridSpan w:val="7"/>
          </w:tcPr>
          <w:p w14:paraId="02C78935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14:paraId="3BE76B91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150435" w14:paraId="69678B12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425"/>
        </w:trPr>
        <w:tc>
          <w:tcPr>
            <w:tcW w:w="9634" w:type="dxa"/>
            <w:gridSpan w:val="23"/>
          </w:tcPr>
          <w:p w14:paraId="4ED7D8FC" w14:textId="77777777" w:rsidR="0058034F" w:rsidRPr="005377CF" w:rsidRDefault="0058034F">
            <w:pPr>
              <w:rPr>
                <w:lang w:val="ru-RU"/>
              </w:rPr>
            </w:pPr>
          </w:p>
          <w:p w14:paraId="49AC1995" w14:textId="77777777" w:rsidR="0058034F" w:rsidRPr="005377CF" w:rsidRDefault="0058034F">
            <w:pPr>
              <w:rPr>
                <w:lang w:val="ru-RU"/>
              </w:rPr>
            </w:pPr>
          </w:p>
          <w:p w14:paraId="6A5E4164" w14:textId="77777777" w:rsidR="0058034F" w:rsidRPr="005377CF" w:rsidRDefault="0058034F">
            <w:pPr>
              <w:rPr>
                <w:lang w:val="ru-RU"/>
              </w:rPr>
            </w:pPr>
          </w:p>
          <w:p w14:paraId="3CFF987B" w14:textId="77777777" w:rsidR="0058034F" w:rsidRPr="005377CF" w:rsidRDefault="0058034F">
            <w:pPr>
              <w:rPr>
                <w:lang w:val="ru-RU"/>
              </w:rPr>
            </w:pPr>
          </w:p>
          <w:p w14:paraId="348989E4" w14:textId="77777777" w:rsidR="0058034F" w:rsidRPr="005377CF" w:rsidRDefault="0058034F">
            <w:pPr>
              <w:rPr>
                <w:lang w:val="ru-RU"/>
              </w:rPr>
            </w:pPr>
          </w:p>
          <w:p w14:paraId="1B7BB630" w14:textId="77777777" w:rsidR="0058034F" w:rsidRPr="005377CF" w:rsidRDefault="0058034F">
            <w:pPr>
              <w:rPr>
                <w:lang w:val="ru-RU"/>
              </w:rPr>
            </w:pPr>
          </w:p>
          <w:p w14:paraId="7409186A" w14:textId="77777777" w:rsidR="0058034F" w:rsidRPr="005377CF" w:rsidRDefault="0058034F">
            <w:pPr>
              <w:rPr>
                <w:lang w:val="ru-RU"/>
              </w:rPr>
            </w:pPr>
          </w:p>
          <w:p w14:paraId="1BFA9791" w14:textId="77777777" w:rsidR="0058034F" w:rsidRPr="005377CF" w:rsidRDefault="0058034F">
            <w:pPr>
              <w:rPr>
                <w:lang w:val="ru-RU"/>
              </w:rPr>
            </w:pPr>
          </w:p>
          <w:p w14:paraId="77954F4B" w14:textId="77777777" w:rsidR="0058034F" w:rsidRPr="005377CF" w:rsidRDefault="0058034F">
            <w:pPr>
              <w:rPr>
                <w:lang w:val="ru-RU"/>
              </w:rPr>
            </w:pPr>
          </w:p>
          <w:p w14:paraId="360FE43C" w14:textId="77777777" w:rsidR="0058034F" w:rsidRPr="005377CF" w:rsidRDefault="0058034F">
            <w:pPr>
              <w:rPr>
                <w:lang w:val="ru-RU"/>
              </w:rPr>
            </w:pPr>
          </w:p>
          <w:p w14:paraId="1AB3B288" w14:textId="77777777" w:rsidR="0058034F" w:rsidRPr="005377CF" w:rsidRDefault="0058034F">
            <w:pPr>
              <w:rPr>
                <w:lang w:val="ru-RU"/>
              </w:rPr>
            </w:pPr>
            <w:bookmarkStart w:id="0" w:name="_GoBack"/>
            <w:bookmarkEnd w:id="0"/>
          </w:p>
          <w:p w14:paraId="7AD4D1FC" w14:textId="77777777" w:rsidR="0058034F" w:rsidRDefault="0058034F">
            <w:pPr>
              <w:rPr>
                <w:lang w:val="ru-RU"/>
              </w:rPr>
            </w:pPr>
          </w:p>
          <w:p w14:paraId="5188B4CB" w14:textId="77777777" w:rsidR="00CB1A7C" w:rsidRDefault="00CB1A7C">
            <w:pPr>
              <w:rPr>
                <w:lang w:val="ru-RU"/>
              </w:rPr>
            </w:pPr>
          </w:p>
          <w:p w14:paraId="048CC084" w14:textId="77777777" w:rsidR="00CB1A7C" w:rsidRPr="005377CF" w:rsidRDefault="00CB1A7C">
            <w:pPr>
              <w:rPr>
                <w:lang w:val="ru-RU"/>
              </w:rPr>
            </w:pPr>
          </w:p>
          <w:tbl>
            <w:tblPr>
              <w:tblW w:w="963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4CC8" w:rsidRPr="00150435" w14:paraId="068E0432" w14:textId="77777777" w:rsidTr="0058034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C24998" w14:textId="77777777" w:rsidR="009F4CC8" w:rsidRPr="003909DB" w:rsidRDefault="009F4CC8" w:rsidP="0058034F">
                  <w:pPr>
                    <w:tabs>
                      <w:tab w:val="left" w:pos="2552"/>
                      <w:tab w:val="left" w:pos="8100"/>
                      <w:tab w:val="left" w:pos="11700"/>
                    </w:tabs>
                    <w:rPr>
                      <w:lang w:val="ru-RU"/>
                    </w:rPr>
                  </w:pPr>
                </w:p>
              </w:tc>
            </w:tr>
          </w:tbl>
          <w:p w14:paraId="11439994" w14:textId="77777777" w:rsidR="009F4CC8" w:rsidRPr="003909DB" w:rsidRDefault="009F4CC8" w:rsidP="0095534E">
            <w:pPr>
              <w:rPr>
                <w:lang w:val="ru-RU"/>
              </w:rPr>
            </w:pPr>
          </w:p>
        </w:tc>
      </w:tr>
      <w:tr w:rsidR="009F4CC8" w:rsidRPr="00150435" w14:paraId="32B8FE07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425"/>
        </w:trPr>
        <w:tc>
          <w:tcPr>
            <w:tcW w:w="963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9F4CC8" w:rsidRPr="00150435" w14:paraId="37C8A9E6" w14:textId="77777777" w:rsidTr="0095534E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F4CC8" w:rsidRPr="00150435" w14:paraId="29152729" w14:textId="77777777" w:rsidTr="0095534E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44F163E" w14:textId="11F91E65" w:rsidR="009F4CC8" w:rsidRPr="003909DB" w:rsidRDefault="009F4CC8" w:rsidP="005238C3">
                        <w:pPr>
                          <w:ind w:firstLine="669"/>
                          <w:jc w:val="both"/>
                          <w:rPr>
                            <w:lang w:val="ru-RU"/>
                          </w:rPr>
                        </w:pPr>
                        <w:r w:rsidRPr="001220B1">
                          <w:rPr>
                            <w:color w:val="000000"/>
                            <w:sz w:val="28"/>
                            <w:lang w:val="ru-RU"/>
                          </w:rPr>
                          <w:t xml:space="preserve">Рабочая программа профессионального модуля </w:t>
                        </w:r>
                        <w:r w:rsidR="005D01B0">
                          <w:rPr>
                            <w:color w:val="000000"/>
                            <w:sz w:val="28"/>
                            <w:lang w:val="ru-RU"/>
                          </w:rPr>
                          <w:t xml:space="preserve">ПМ.02 </w:t>
                        </w:r>
                        <w:r w:rsidR="005D01B0" w:rsidRPr="005D01B0">
                          <w:rPr>
                            <w:i/>
                            <w:color w:val="000000"/>
                            <w:sz w:val="28"/>
                            <w:lang w:val="ru-RU"/>
                          </w:rPr>
                          <w:t xml:space="preserve">Осуществление кредитных </w:t>
                        </w:r>
                        <w:r w:rsidR="00B061B5">
                          <w:rPr>
                            <w:i/>
                            <w:color w:val="000000"/>
                            <w:sz w:val="28"/>
                            <w:lang w:val="ru-RU"/>
                          </w:rPr>
                          <w:t xml:space="preserve">операций </w:t>
                        </w:r>
                        <w:r w:rsidR="005D01B0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1220B1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>рассмотрена и одобрена</w:t>
                        </w:r>
                        <w:proofErr w:type="gramEnd"/>
                        <w:r w:rsidRPr="001220B1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 на заседании кафедры </w:t>
                        </w:r>
                        <w:r w:rsidRPr="003909DB">
                          <w:rPr>
                            <w:color w:val="000000"/>
                            <w:sz w:val="28"/>
                            <w:lang w:val="ru-RU"/>
                          </w:rPr>
                          <w:t>бухгалтерского учета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, анализа</w:t>
                        </w:r>
                        <w:r w:rsidRPr="003909DB">
                          <w:rPr>
                            <w:color w:val="000000"/>
                            <w:sz w:val="28"/>
                            <w:lang w:val="ru-RU"/>
                          </w:rPr>
                          <w:t xml:space="preserve"> и аудита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,</w:t>
                        </w:r>
                        <w:r w:rsidRPr="003909DB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протокол от </w:t>
                        </w:r>
                        <w:r w:rsidR="005238C3">
                          <w:rPr>
                            <w:color w:val="000000"/>
                            <w:sz w:val="28"/>
                            <w:lang w:val="ru-RU"/>
                          </w:rPr>
                          <w:t>28</w:t>
                        </w:r>
                        <w:r w:rsidR="00CB1A7C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 w:rsidR="005238C3">
                          <w:rPr>
                            <w:color w:val="000000"/>
                            <w:sz w:val="28"/>
                            <w:lang w:val="ru-RU"/>
                          </w:rPr>
                          <w:t>мая</w:t>
                        </w:r>
                        <w:r w:rsidR="00CB1A7C">
                          <w:rPr>
                            <w:color w:val="000000"/>
                            <w:sz w:val="28"/>
                            <w:lang w:val="ru-RU"/>
                          </w:rPr>
                          <w:t xml:space="preserve"> 202</w:t>
                        </w:r>
                        <w:r w:rsidR="005238C3">
                          <w:rPr>
                            <w:color w:val="000000"/>
                            <w:sz w:val="28"/>
                            <w:lang w:val="ru-RU"/>
                          </w:rPr>
                          <w:t>5</w:t>
                        </w:r>
                        <w:r w:rsidR="009919CE">
                          <w:rPr>
                            <w:color w:val="000000"/>
                            <w:sz w:val="28"/>
                            <w:lang w:val="ru-RU"/>
                          </w:rPr>
                          <w:t xml:space="preserve"> г. № </w:t>
                        </w:r>
                        <w:r w:rsidR="005238C3">
                          <w:rPr>
                            <w:color w:val="000000"/>
                            <w:sz w:val="28"/>
                            <w:lang w:val="ru-RU"/>
                          </w:rPr>
                          <w:t>10</w:t>
                        </w:r>
                        <w:r w:rsidR="00CB1A7C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</w:p>
                    </w:tc>
                  </w:tr>
                </w:tbl>
                <w:p w14:paraId="2B8C132F" w14:textId="77777777" w:rsidR="009F4CC8" w:rsidRPr="003909DB" w:rsidRDefault="009F4CC8" w:rsidP="0095534E">
                  <w:pPr>
                    <w:rPr>
                      <w:lang w:val="ru-RU"/>
                    </w:rPr>
                  </w:pPr>
                </w:p>
              </w:tc>
            </w:tr>
            <w:tr w:rsidR="009F4CC8" w:rsidRPr="00150435" w14:paraId="37067CAC" w14:textId="77777777" w:rsidTr="0095534E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2A9C65" w14:textId="77777777" w:rsidR="009F4CC8" w:rsidRDefault="009F4CC8" w:rsidP="0095534E">
                  <w:pPr>
                    <w:rPr>
                      <w:lang w:val="ru-RU"/>
                    </w:rPr>
                  </w:pPr>
                </w:p>
                <w:p w14:paraId="05BE9F3E" w14:textId="77777777" w:rsidR="009F4CC8" w:rsidRDefault="009F4CC8" w:rsidP="0095534E">
                  <w:pPr>
                    <w:rPr>
                      <w:lang w:val="ru-RU"/>
                    </w:rPr>
                  </w:pPr>
                </w:p>
                <w:p w14:paraId="7CEFCB1C" w14:textId="77777777" w:rsidR="00EC14EB" w:rsidRDefault="00EC14EB" w:rsidP="0095534E">
                  <w:pPr>
                    <w:rPr>
                      <w:lang w:val="ru-RU"/>
                    </w:rPr>
                  </w:pPr>
                </w:p>
                <w:p w14:paraId="164FFD37" w14:textId="77777777" w:rsidR="00EC14EB" w:rsidRDefault="00EC14EB" w:rsidP="0095534E">
                  <w:pPr>
                    <w:rPr>
                      <w:lang w:val="ru-RU"/>
                    </w:rPr>
                  </w:pPr>
                </w:p>
                <w:p w14:paraId="15B1ED31" w14:textId="77777777" w:rsidR="00EC14EB" w:rsidRDefault="00EC14EB" w:rsidP="0095534E">
                  <w:pPr>
                    <w:rPr>
                      <w:lang w:val="ru-RU"/>
                    </w:rPr>
                  </w:pPr>
                </w:p>
                <w:p w14:paraId="65E52BD8" w14:textId="77777777" w:rsidR="009F4CC8" w:rsidRDefault="009F4CC8" w:rsidP="0095534E">
                  <w:pPr>
                    <w:rPr>
                      <w:lang w:val="ru-RU"/>
                    </w:rPr>
                  </w:pPr>
                </w:p>
                <w:p w14:paraId="23CFDC68" w14:textId="77777777" w:rsidR="00CB1A7C" w:rsidRDefault="009F4CC8" w:rsidP="0095534E">
                  <w:pPr>
                    <w:shd w:val="clear" w:color="auto" w:fill="FFFFFF"/>
                    <w:contextualSpacing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A47F32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Заведующий кафедрой </w:t>
                  </w:r>
                </w:p>
                <w:p w14:paraId="78473A93" w14:textId="6D380F9C" w:rsidR="009F4CC8" w:rsidRPr="00CB1A7C" w:rsidRDefault="00CB1A7C" w:rsidP="00CB1A7C">
                  <w:pPr>
                    <w:shd w:val="clear" w:color="auto" w:fill="FFFFFF"/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б</w:t>
                  </w:r>
                  <w:r w:rsidR="009F4CC8" w:rsidRPr="00A47F32">
                    <w:rPr>
                      <w:color w:val="000000"/>
                      <w:sz w:val="28"/>
                      <w:szCs w:val="28"/>
                      <w:lang w:val="ru-RU"/>
                    </w:rPr>
                    <w:t>ухгалтерского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9F4CC8">
                    <w:rPr>
                      <w:color w:val="000000"/>
                      <w:sz w:val="28"/>
                      <w:szCs w:val="28"/>
                      <w:lang w:val="ru-RU"/>
                    </w:rPr>
                    <w:t>у</w:t>
                  </w:r>
                  <w:r w:rsidR="009F4CC8" w:rsidRPr="005D480B">
                    <w:rPr>
                      <w:color w:val="000000"/>
                      <w:sz w:val="28"/>
                      <w:szCs w:val="28"/>
                      <w:lang w:val="ru-RU"/>
                    </w:rPr>
                    <w:t>чета</w:t>
                  </w:r>
                  <w:r w:rsidR="009F4CC8">
                    <w:rPr>
                      <w:color w:val="000000"/>
                      <w:sz w:val="28"/>
                      <w:szCs w:val="28"/>
                      <w:lang w:val="ru-RU"/>
                    </w:rPr>
                    <w:t>, анализа</w:t>
                  </w:r>
                  <w:r w:rsidR="009F4CC8" w:rsidRPr="005D480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 аудита</w:t>
                  </w:r>
                  <w:r w:rsidR="009F4CC8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                  </w:t>
                  </w:r>
                  <w:r w:rsidR="003440CC" w:rsidRPr="003440CC">
                    <w:rPr>
                      <w:rFonts w:ascii="Calibri" w:eastAsia="Calibri" w:hAnsi="Calibri"/>
                      <w:noProof/>
                      <w:sz w:val="22"/>
                      <w:szCs w:val="22"/>
                      <w:lang w:val="ru-RU" w:eastAsia="ru-RU"/>
                    </w:rPr>
                    <w:drawing>
                      <wp:inline distT="0" distB="0" distL="0" distR="0" wp14:anchorId="3BD0E533" wp14:editId="57F5A57A">
                        <wp:extent cx="533400" cy="242887"/>
                        <wp:effectExtent l="0" t="0" r="0" b="508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33116" cy="24275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F4CC8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</w:t>
                  </w:r>
                  <w:r w:rsidR="003440C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 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 </w:t>
                  </w:r>
                  <w:r w:rsidR="009F4CC8" w:rsidRPr="005D480B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О.А. Чистякова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4"/>
                  </w:tblGrid>
                  <w:tr w:rsidR="009F4CC8" w:rsidRPr="00150435" w14:paraId="73D47601" w14:textId="77777777" w:rsidTr="0095534E">
                    <w:trPr>
                      <w:trHeight w:val="345"/>
                    </w:trPr>
                    <w:tc>
                      <w:tcPr>
                        <w:tcW w:w="963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9F0D77" w14:textId="77777777" w:rsidR="009F4CC8" w:rsidRPr="003909DB" w:rsidRDefault="009F4CC8" w:rsidP="0095534E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14:paraId="38BFF428" w14:textId="77777777" w:rsidR="009F4CC8" w:rsidRPr="003909DB" w:rsidRDefault="009F4CC8" w:rsidP="0095534E">
                  <w:pPr>
                    <w:rPr>
                      <w:lang w:val="ru-RU"/>
                    </w:rPr>
                  </w:pPr>
                </w:p>
              </w:tc>
            </w:tr>
          </w:tbl>
          <w:p w14:paraId="0EE999AB" w14:textId="77777777" w:rsidR="009F4CC8" w:rsidRPr="003909DB" w:rsidRDefault="009F4CC8" w:rsidP="0095534E">
            <w:pPr>
              <w:rPr>
                <w:lang w:val="ru-RU"/>
              </w:rPr>
            </w:pPr>
          </w:p>
        </w:tc>
      </w:tr>
      <w:tr w:rsidR="009F4CC8" w:rsidRPr="00150435" w14:paraId="0E333E04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425"/>
        </w:trPr>
        <w:tc>
          <w:tcPr>
            <w:tcW w:w="963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4CC8" w:rsidRPr="00150435" w14:paraId="668D6EBB" w14:textId="77777777" w:rsidTr="0095534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62243" w14:textId="77777777" w:rsidR="009F4CC8" w:rsidRPr="003909DB" w:rsidRDefault="009F4CC8" w:rsidP="0095534E">
                  <w:pPr>
                    <w:rPr>
                      <w:lang w:val="ru-RU"/>
                    </w:rPr>
                  </w:pPr>
                </w:p>
              </w:tc>
            </w:tr>
          </w:tbl>
          <w:p w14:paraId="5ADDE8A7" w14:textId="77777777" w:rsidR="009F4CC8" w:rsidRPr="003909DB" w:rsidRDefault="009F4CC8" w:rsidP="0095534E">
            <w:pPr>
              <w:rPr>
                <w:lang w:val="ru-RU"/>
              </w:rPr>
            </w:pPr>
          </w:p>
        </w:tc>
      </w:tr>
      <w:tr w:rsidR="009F4CC8" w:rsidRPr="00150435" w14:paraId="29BC8E29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103"/>
        </w:trPr>
        <w:tc>
          <w:tcPr>
            <w:tcW w:w="2125" w:type="dxa"/>
            <w:gridSpan w:val="4"/>
          </w:tcPr>
          <w:p w14:paraId="5EDECFC8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3"/>
          </w:tcPr>
          <w:p w14:paraId="24D60B91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  <w:gridSpan w:val="2"/>
          </w:tcPr>
          <w:p w14:paraId="42868055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2"/>
          </w:tcPr>
          <w:p w14:paraId="3CF621BC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4"/>
          </w:tcPr>
          <w:p w14:paraId="4978EF81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79" w:type="dxa"/>
            <w:gridSpan w:val="7"/>
          </w:tcPr>
          <w:p w14:paraId="3F890945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14:paraId="07357B01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150435" w14:paraId="53E26348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</w:trPr>
        <w:tc>
          <w:tcPr>
            <w:tcW w:w="2125" w:type="dxa"/>
            <w:gridSpan w:val="4"/>
          </w:tcPr>
          <w:p w14:paraId="41A68898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3"/>
          </w:tcPr>
          <w:p w14:paraId="2CD316EC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  <w:gridSpan w:val="2"/>
          </w:tcPr>
          <w:p w14:paraId="39231E32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F4CC8" w:rsidRPr="00150435" w14:paraId="22E31668" w14:textId="77777777" w:rsidTr="0095534E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4A426D" w14:textId="77777777" w:rsidR="009F4CC8" w:rsidRPr="003909DB" w:rsidRDefault="009F4CC8" w:rsidP="0095534E">
                  <w:pPr>
                    <w:rPr>
                      <w:lang w:val="ru-RU"/>
                    </w:rPr>
                  </w:pPr>
                </w:p>
              </w:tc>
            </w:tr>
          </w:tbl>
          <w:p w14:paraId="7CDF6034" w14:textId="77777777" w:rsidR="009F4CC8" w:rsidRPr="003909DB" w:rsidRDefault="009F4CC8" w:rsidP="0095534E">
            <w:pPr>
              <w:rPr>
                <w:lang w:val="ru-RU"/>
              </w:rPr>
            </w:pPr>
          </w:p>
        </w:tc>
        <w:tc>
          <w:tcPr>
            <w:tcW w:w="3079" w:type="dxa"/>
            <w:gridSpan w:val="7"/>
          </w:tcPr>
          <w:p w14:paraId="207AB596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14:paraId="1E94F75D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</w:tbl>
    <w:p w14:paraId="2F079959" w14:textId="77777777" w:rsidR="009F4CC8" w:rsidRPr="003909DB" w:rsidRDefault="009F4CC8" w:rsidP="009F4CC8">
      <w:pPr>
        <w:rPr>
          <w:lang w:val="ru-RU"/>
        </w:rPr>
      </w:pPr>
      <w:r w:rsidRPr="00E9100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186"/>
        <w:gridCol w:w="1937"/>
        <w:gridCol w:w="3132"/>
        <w:gridCol w:w="1913"/>
        <w:gridCol w:w="782"/>
        <w:gridCol w:w="399"/>
      </w:tblGrid>
      <w:tr w:rsidR="009F4CC8" w:rsidRPr="00150435" w14:paraId="1845A73F" w14:textId="77777777" w:rsidTr="0095534E">
        <w:trPr>
          <w:trHeight w:val="53"/>
        </w:trPr>
        <w:tc>
          <w:tcPr>
            <w:tcW w:w="6" w:type="dxa"/>
          </w:tcPr>
          <w:p w14:paraId="5192BD27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186" w:type="dxa"/>
          </w:tcPr>
          <w:p w14:paraId="056F687F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937" w:type="dxa"/>
          </w:tcPr>
          <w:p w14:paraId="1E08961F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132" w:type="dxa"/>
          </w:tcPr>
          <w:p w14:paraId="4A73EFC3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913" w:type="dxa"/>
          </w:tcPr>
          <w:p w14:paraId="5CC1F723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82" w:type="dxa"/>
          </w:tcPr>
          <w:p w14:paraId="1832D7C1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99" w:type="dxa"/>
          </w:tcPr>
          <w:p w14:paraId="718BB903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</w:tbl>
    <w:p w14:paraId="432DD8CE" w14:textId="77777777" w:rsidR="009F4CC8" w:rsidRPr="00091CBC" w:rsidRDefault="009F4CC8" w:rsidP="009F4CC8">
      <w:pPr>
        <w:jc w:val="center"/>
        <w:rPr>
          <w:b/>
          <w:i/>
          <w:sz w:val="28"/>
          <w:szCs w:val="28"/>
        </w:rPr>
      </w:pPr>
      <w:r w:rsidRPr="00091CBC">
        <w:rPr>
          <w:b/>
          <w:i/>
          <w:sz w:val="28"/>
          <w:szCs w:val="28"/>
        </w:rPr>
        <w:t>СОДЕРЖАНИЕ</w:t>
      </w:r>
    </w:p>
    <w:p w14:paraId="50E32429" w14:textId="77777777" w:rsidR="009F4CC8" w:rsidRPr="00091CBC" w:rsidRDefault="009F4CC8" w:rsidP="009F4CC8">
      <w:pPr>
        <w:rPr>
          <w:b/>
          <w:i/>
          <w:sz w:val="28"/>
          <w:szCs w:val="28"/>
        </w:rPr>
      </w:pPr>
    </w:p>
    <w:tbl>
      <w:tblPr>
        <w:tblW w:w="11209" w:type="dxa"/>
        <w:tblLook w:val="01E0" w:firstRow="1" w:lastRow="1" w:firstColumn="1" w:lastColumn="1" w:noHBand="0" w:noVBand="0"/>
      </w:tblPr>
      <w:tblGrid>
        <w:gridCol w:w="9355"/>
        <w:gridCol w:w="1854"/>
      </w:tblGrid>
      <w:tr w:rsidR="009F4CC8" w:rsidRPr="005344C5" w14:paraId="7C73051D" w14:textId="77777777" w:rsidTr="0095534E">
        <w:tc>
          <w:tcPr>
            <w:tcW w:w="9355" w:type="dxa"/>
          </w:tcPr>
          <w:p w14:paraId="34EF241E" w14:textId="11B0C9D8" w:rsidR="009F4CC8" w:rsidRPr="00091CBC" w:rsidRDefault="009F4CC8" w:rsidP="00150435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  <w:lang w:val="ru-RU"/>
              </w:rPr>
            </w:pPr>
            <w:r w:rsidRPr="00091CBC">
              <w:rPr>
                <w:b/>
                <w:sz w:val="28"/>
                <w:szCs w:val="28"/>
                <w:lang w:val="ru-RU"/>
              </w:rPr>
              <w:t>ОБЩАЯ ХАРАКТЕРИСТИКА РАБОЧЕЙ ПРОГРАММЫ ПРОФЕССИОНАЛЬНОГО МОДУЛЯ</w:t>
            </w:r>
          </w:p>
        </w:tc>
        <w:tc>
          <w:tcPr>
            <w:tcW w:w="1854" w:type="dxa"/>
          </w:tcPr>
          <w:p w14:paraId="554969F7" w14:textId="77777777" w:rsidR="009F4CC8" w:rsidRPr="00091CBC" w:rsidRDefault="009F4CC8" w:rsidP="0095534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9F4CC8" w:rsidRPr="00091CBC" w14:paraId="303F68D8" w14:textId="77777777" w:rsidTr="0095534E">
        <w:tc>
          <w:tcPr>
            <w:tcW w:w="9355" w:type="dxa"/>
          </w:tcPr>
          <w:p w14:paraId="63982850" w14:textId="77777777" w:rsidR="009F4CC8" w:rsidRPr="0081129A" w:rsidRDefault="009F4CC8" w:rsidP="0095534E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  <w:lang w:val="ru-RU"/>
              </w:rPr>
            </w:pPr>
            <w:r w:rsidRPr="0081129A">
              <w:rPr>
                <w:b/>
                <w:sz w:val="28"/>
                <w:szCs w:val="28"/>
                <w:lang w:val="ru-RU"/>
              </w:rPr>
              <w:t>СТРУКТУРА И СОДЕРЖАНИЕ ПРОФЕССИОНАЛЬНОГО МОДУЛЯ</w:t>
            </w:r>
          </w:p>
          <w:p w14:paraId="5F4F6BCA" w14:textId="77777777" w:rsidR="009F4CC8" w:rsidRPr="00091CBC" w:rsidRDefault="009F4CC8" w:rsidP="0095534E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</w:rPr>
            </w:pPr>
            <w:r w:rsidRPr="00091CBC">
              <w:rPr>
                <w:b/>
                <w:sz w:val="28"/>
                <w:szCs w:val="28"/>
              </w:rPr>
              <w:t>УСЛОВИЯ РЕАЛИЗАЦИИ ПРОФЕССИОНАЛЬНОГО МОДУЛЯ</w:t>
            </w:r>
          </w:p>
        </w:tc>
        <w:tc>
          <w:tcPr>
            <w:tcW w:w="1854" w:type="dxa"/>
          </w:tcPr>
          <w:p w14:paraId="04E6FF5A" w14:textId="77777777" w:rsidR="009F4CC8" w:rsidRDefault="009F4CC8" w:rsidP="0095534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</w:t>
            </w:r>
          </w:p>
          <w:p w14:paraId="2CDEC071" w14:textId="77777777" w:rsidR="009F4CC8" w:rsidRDefault="009F4CC8" w:rsidP="0095534E">
            <w:pPr>
              <w:rPr>
                <w:b/>
                <w:sz w:val="28"/>
                <w:szCs w:val="28"/>
                <w:lang w:val="ru-RU"/>
              </w:rPr>
            </w:pPr>
          </w:p>
          <w:p w14:paraId="788970FC" w14:textId="77777777" w:rsidR="009F4CC8" w:rsidRDefault="009F4CC8" w:rsidP="0095534E">
            <w:pPr>
              <w:rPr>
                <w:b/>
                <w:sz w:val="28"/>
                <w:szCs w:val="28"/>
                <w:lang w:val="ru-RU"/>
              </w:rPr>
            </w:pPr>
          </w:p>
          <w:p w14:paraId="4BC06DC1" w14:textId="77777777" w:rsidR="009F4CC8" w:rsidRPr="0081129A" w:rsidRDefault="00343BAA" w:rsidP="0095534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21</w:t>
            </w:r>
          </w:p>
        </w:tc>
      </w:tr>
      <w:tr w:rsidR="009F4CC8" w:rsidRPr="005344C5" w14:paraId="26B40C9C" w14:textId="77777777" w:rsidTr="0095534E">
        <w:tc>
          <w:tcPr>
            <w:tcW w:w="9355" w:type="dxa"/>
          </w:tcPr>
          <w:p w14:paraId="0BA5F73F" w14:textId="77777777" w:rsidR="009F4CC8" w:rsidRPr="00091CBC" w:rsidRDefault="009F4CC8" w:rsidP="0095534E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  <w:lang w:val="ru-RU"/>
              </w:rPr>
            </w:pPr>
            <w:r w:rsidRPr="00091CBC">
              <w:rPr>
                <w:b/>
                <w:sz w:val="28"/>
                <w:szCs w:val="28"/>
                <w:lang w:val="ru-RU"/>
              </w:rPr>
              <w:t>КОНТРОЛЬ И ОЦЕНКА РЕЗУЛЬТАТОВ ОСВОЕНИЯ ПРОФЕССИОНАЛЬНОГО МОДУЛЯ</w:t>
            </w:r>
          </w:p>
          <w:p w14:paraId="790AD804" w14:textId="77777777" w:rsidR="009F4CC8" w:rsidRPr="00091CBC" w:rsidRDefault="009F4CC8" w:rsidP="0095534E">
            <w:pPr>
              <w:suppressAutoHyphens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54" w:type="dxa"/>
          </w:tcPr>
          <w:p w14:paraId="300E1122" w14:textId="77777777" w:rsidR="009F4CC8" w:rsidRPr="00091CBC" w:rsidRDefault="009F4CC8" w:rsidP="0095534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  <w:r w:rsidR="00343BAA">
              <w:rPr>
                <w:b/>
                <w:sz w:val="28"/>
                <w:szCs w:val="28"/>
                <w:lang w:val="ru-RU"/>
              </w:rPr>
              <w:t>3</w:t>
            </w:r>
          </w:p>
        </w:tc>
      </w:tr>
    </w:tbl>
    <w:p w14:paraId="64548C8B" w14:textId="77777777" w:rsidR="009F4CC8" w:rsidRPr="00091CBC" w:rsidRDefault="009F4CC8" w:rsidP="009F4CC8">
      <w:pPr>
        <w:rPr>
          <w:b/>
          <w:i/>
          <w:sz w:val="24"/>
          <w:szCs w:val="24"/>
          <w:lang w:val="ru-RU"/>
        </w:rPr>
        <w:sectPr w:rsidR="009F4CC8" w:rsidRPr="00091CBC" w:rsidSect="0095534E">
          <w:footerReference w:type="default" r:id="rId11"/>
          <w:pgSz w:w="11907" w:h="16840"/>
          <w:pgMar w:top="1134" w:right="851" w:bottom="992" w:left="1418" w:header="709" w:footer="709" w:gutter="0"/>
          <w:cols w:space="720"/>
          <w:docGrid w:linePitch="299"/>
        </w:sectPr>
      </w:pPr>
    </w:p>
    <w:p w14:paraId="1AA0A277" w14:textId="5AD753A5" w:rsidR="009F4CC8" w:rsidRPr="009F4CC8" w:rsidRDefault="009F4CC8" w:rsidP="009F4CC8">
      <w:pPr>
        <w:jc w:val="center"/>
        <w:rPr>
          <w:b/>
          <w:sz w:val="28"/>
          <w:szCs w:val="28"/>
        </w:rPr>
      </w:pPr>
      <w:r w:rsidRPr="009F4CC8">
        <w:rPr>
          <w:b/>
          <w:sz w:val="28"/>
          <w:szCs w:val="28"/>
        </w:rPr>
        <w:lastRenderedPageBreak/>
        <w:t>1. ОБЩАЯ ХАРАКТЕРИСТИКА РАБОЧЕЙ ПРОГРАММЫ</w:t>
      </w:r>
    </w:p>
    <w:p w14:paraId="1F856D46" w14:textId="77777777" w:rsidR="009F4CC8" w:rsidRPr="009F4CC8" w:rsidRDefault="009F4CC8" w:rsidP="009F4CC8">
      <w:pPr>
        <w:jc w:val="center"/>
        <w:rPr>
          <w:b/>
          <w:sz w:val="28"/>
          <w:szCs w:val="28"/>
        </w:rPr>
      </w:pPr>
      <w:r w:rsidRPr="009F4CC8">
        <w:rPr>
          <w:b/>
          <w:sz w:val="28"/>
          <w:szCs w:val="28"/>
        </w:rPr>
        <w:t>ПРОФЕССИОНАЛЬНОГО МОДУЛЯ</w:t>
      </w:r>
    </w:p>
    <w:p w14:paraId="5CBDD930" w14:textId="44C52989" w:rsidR="009F4CC8" w:rsidRPr="009F4CC8" w:rsidRDefault="00150435" w:rsidP="009F4C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«ПМ.02</w:t>
      </w:r>
      <w:r w:rsidR="009F4CC8" w:rsidRPr="009F4CC8">
        <w:rPr>
          <w:b/>
          <w:sz w:val="28"/>
          <w:szCs w:val="28"/>
        </w:rPr>
        <w:t xml:space="preserve"> Осуществление кредитных операций»</w:t>
      </w:r>
    </w:p>
    <w:p w14:paraId="7A420091" w14:textId="77777777" w:rsidR="009F4CC8" w:rsidRPr="009F4CC8" w:rsidRDefault="009F4CC8" w:rsidP="009F4CC8">
      <w:pPr>
        <w:suppressAutoHyphens/>
        <w:ind w:firstLine="709"/>
        <w:rPr>
          <w:b/>
          <w:sz w:val="28"/>
          <w:szCs w:val="28"/>
          <w:lang w:val="ru-RU"/>
        </w:rPr>
      </w:pPr>
      <w:r w:rsidRPr="009F4CC8">
        <w:rPr>
          <w:b/>
          <w:sz w:val="28"/>
          <w:szCs w:val="28"/>
          <w:lang w:val="ru-RU"/>
        </w:rPr>
        <w:t xml:space="preserve">1.1. Цель и планируемые результаты освоения профессионального модуля </w:t>
      </w:r>
    </w:p>
    <w:p w14:paraId="511CBDBA" w14:textId="2A501A44" w:rsidR="00F80C57" w:rsidRPr="00B158C4" w:rsidRDefault="00F80C57" w:rsidP="00F80C57">
      <w:pPr>
        <w:ind w:firstLine="708"/>
        <w:jc w:val="both"/>
        <w:rPr>
          <w:sz w:val="28"/>
          <w:szCs w:val="28"/>
          <w:lang w:val="ru-RU"/>
        </w:rPr>
      </w:pPr>
      <w:r w:rsidRPr="00B158C4">
        <w:rPr>
          <w:color w:val="000000"/>
          <w:sz w:val="28"/>
          <w:szCs w:val="28"/>
          <w:lang w:val="ru-RU"/>
        </w:rPr>
        <w:t>Рабочая программ</w:t>
      </w:r>
      <w:r w:rsidR="00150435">
        <w:rPr>
          <w:color w:val="000000"/>
          <w:sz w:val="28"/>
          <w:szCs w:val="28"/>
          <w:lang w:val="ru-RU"/>
        </w:rPr>
        <w:t>а профессионального модуля ПМ.</w:t>
      </w:r>
      <w:r>
        <w:rPr>
          <w:color w:val="000000"/>
          <w:sz w:val="28"/>
          <w:szCs w:val="28"/>
          <w:lang w:val="ru-RU"/>
        </w:rPr>
        <w:t>02 «Осуществление кредитных</w:t>
      </w:r>
      <w:r w:rsidRPr="00B158C4">
        <w:rPr>
          <w:color w:val="000000"/>
          <w:sz w:val="28"/>
          <w:szCs w:val="28"/>
          <w:lang w:val="ru-RU"/>
        </w:rPr>
        <w:t xml:space="preserve"> операций» является частью основной профессиональной образовательной программы разработанной в соответствии с ФГОС СПО </w:t>
      </w:r>
      <w:r w:rsidRPr="00B158C4">
        <w:rPr>
          <w:sz w:val="28"/>
          <w:szCs w:val="28"/>
          <w:lang w:val="ru-RU"/>
        </w:rPr>
        <w:t>по специальности 38.02.07 «Банковское дело</w:t>
      </w:r>
      <w:r w:rsidR="009804D8">
        <w:rPr>
          <w:sz w:val="28"/>
          <w:szCs w:val="28"/>
          <w:lang w:val="ru-RU"/>
        </w:rPr>
        <w:t>»</w:t>
      </w:r>
    </w:p>
    <w:p w14:paraId="56A75692" w14:textId="77777777" w:rsidR="009F4CC8" w:rsidRPr="009F4CC8" w:rsidRDefault="009F4CC8" w:rsidP="009F4CC8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9F4CC8">
        <w:rPr>
          <w:sz w:val="28"/>
          <w:szCs w:val="28"/>
          <w:lang w:val="ru-RU"/>
        </w:rPr>
        <w:t>В результате изучения профессионального модуля студент должен освоить основной вид деятельности «Осуществление кредитных операций» и соответствующие ему общие компетенции и профессиональные компетенции:</w:t>
      </w:r>
    </w:p>
    <w:p w14:paraId="6CB0FC3F" w14:textId="77777777" w:rsidR="009F4CC8" w:rsidRPr="009F4CC8" w:rsidRDefault="009F4CC8" w:rsidP="009F4CC8">
      <w:pPr>
        <w:numPr>
          <w:ilvl w:val="2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proofErr w:type="spellStart"/>
      <w:r w:rsidRPr="009F4CC8">
        <w:rPr>
          <w:sz w:val="28"/>
          <w:szCs w:val="28"/>
        </w:rPr>
        <w:t>Перечень</w:t>
      </w:r>
      <w:proofErr w:type="spellEnd"/>
      <w:r w:rsidRPr="009F4CC8">
        <w:rPr>
          <w:sz w:val="28"/>
          <w:szCs w:val="28"/>
        </w:rPr>
        <w:t xml:space="preserve"> </w:t>
      </w:r>
      <w:proofErr w:type="spellStart"/>
      <w:r w:rsidRPr="009F4CC8">
        <w:rPr>
          <w:sz w:val="28"/>
          <w:szCs w:val="28"/>
        </w:rPr>
        <w:t>общих</w:t>
      </w:r>
      <w:proofErr w:type="spellEnd"/>
      <w:r w:rsidRPr="009F4CC8">
        <w:rPr>
          <w:sz w:val="28"/>
          <w:szCs w:val="28"/>
        </w:rPr>
        <w:t xml:space="preserve"> </w:t>
      </w:r>
      <w:proofErr w:type="spellStart"/>
      <w:r w:rsidRPr="009F4CC8">
        <w:rPr>
          <w:sz w:val="28"/>
          <w:szCs w:val="28"/>
        </w:rPr>
        <w:t>компетенций</w:t>
      </w:r>
      <w:proofErr w:type="spellEnd"/>
    </w:p>
    <w:p w14:paraId="587B0DE4" w14:textId="77777777" w:rsidR="009804D8" w:rsidRPr="00150435" w:rsidRDefault="009804D8" w:rsidP="009804D8">
      <w:pPr>
        <w:jc w:val="both"/>
        <w:rPr>
          <w:sz w:val="28"/>
          <w:szCs w:val="28"/>
          <w:lang w:val="ru-RU"/>
        </w:rPr>
      </w:pPr>
      <w:proofErr w:type="gramStart"/>
      <w:r w:rsidRPr="00150435">
        <w:rPr>
          <w:sz w:val="28"/>
          <w:szCs w:val="28"/>
          <w:lang w:val="ru-RU"/>
        </w:rPr>
        <w:t>ОК</w:t>
      </w:r>
      <w:proofErr w:type="gramEnd"/>
      <w:r w:rsidRPr="00150435">
        <w:rPr>
          <w:sz w:val="28"/>
          <w:szCs w:val="28"/>
          <w:lang w:val="ru-RU"/>
        </w:rPr>
        <w:t xml:space="preserve"> 01. Выбирать способы решения задач профессиональной деятельности применительно к различным контекстам.</w:t>
      </w:r>
    </w:p>
    <w:p w14:paraId="03D0C0D1" w14:textId="77777777" w:rsidR="009804D8" w:rsidRPr="00150435" w:rsidRDefault="009804D8" w:rsidP="009804D8">
      <w:pPr>
        <w:jc w:val="both"/>
        <w:rPr>
          <w:sz w:val="28"/>
          <w:szCs w:val="28"/>
          <w:lang w:val="ru-RU"/>
        </w:rPr>
      </w:pPr>
      <w:proofErr w:type="gramStart"/>
      <w:r w:rsidRPr="00150435">
        <w:rPr>
          <w:sz w:val="28"/>
          <w:szCs w:val="28"/>
          <w:lang w:val="ru-RU"/>
        </w:rPr>
        <w:t>ОК</w:t>
      </w:r>
      <w:proofErr w:type="gramEnd"/>
      <w:r w:rsidRPr="00150435">
        <w:rPr>
          <w:sz w:val="28"/>
          <w:szCs w:val="28"/>
          <w:lang w:val="ru-RU"/>
        </w:rPr>
        <w:t xml:space="preserve"> 02. Использовать современные средства поиска, анализа и интерпретации информации и информационные технологии для выполнения, задач профессиональной деятельности.</w:t>
      </w:r>
    </w:p>
    <w:p w14:paraId="7A81D55C" w14:textId="77777777" w:rsidR="009804D8" w:rsidRPr="00150435" w:rsidRDefault="009804D8" w:rsidP="009804D8">
      <w:pPr>
        <w:jc w:val="both"/>
        <w:rPr>
          <w:sz w:val="28"/>
          <w:szCs w:val="28"/>
          <w:lang w:val="ru-RU"/>
        </w:rPr>
      </w:pPr>
      <w:proofErr w:type="gramStart"/>
      <w:r w:rsidRPr="00150435">
        <w:rPr>
          <w:sz w:val="28"/>
          <w:szCs w:val="28"/>
          <w:lang w:val="ru-RU"/>
        </w:rPr>
        <w:t>ОК</w:t>
      </w:r>
      <w:proofErr w:type="gramEnd"/>
      <w:r w:rsidRPr="00150435">
        <w:rPr>
          <w:sz w:val="28"/>
          <w:szCs w:val="28"/>
          <w:lang w:val="ru-RU"/>
        </w:rPr>
        <w:t xml:space="preserve"> 03. </w:t>
      </w:r>
      <w:proofErr w:type="gramStart"/>
      <w:r w:rsidRPr="00150435">
        <w:rPr>
          <w:sz w:val="28"/>
          <w:szCs w:val="28"/>
          <w:lang w:val="ru-RU"/>
        </w:rPr>
        <w:t>Планировать и реализовывать</w:t>
      </w:r>
      <w:proofErr w:type="gramEnd"/>
      <w:r w:rsidRPr="00150435">
        <w:rPr>
          <w:sz w:val="28"/>
          <w:szCs w:val="28"/>
          <w:lang w:val="ru-RU"/>
        </w:rPr>
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</w:r>
    </w:p>
    <w:p w14:paraId="61E3168B" w14:textId="77777777" w:rsidR="009804D8" w:rsidRPr="00150435" w:rsidRDefault="009804D8" w:rsidP="009804D8">
      <w:pPr>
        <w:jc w:val="both"/>
        <w:rPr>
          <w:sz w:val="28"/>
          <w:szCs w:val="28"/>
          <w:lang w:val="ru-RU"/>
        </w:rPr>
      </w:pPr>
      <w:proofErr w:type="gramStart"/>
      <w:r w:rsidRPr="00150435">
        <w:rPr>
          <w:sz w:val="28"/>
          <w:szCs w:val="28"/>
          <w:lang w:val="ru-RU"/>
        </w:rPr>
        <w:t>ОК</w:t>
      </w:r>
      <w:proofErr w:type="gramEnd"/>
      <w:r w:rsidRPr="00150435">
        <w:rPr>
          <w:sz w:val="28"/>
          <w:szCs w:val="28"/>
          <w:lang w:val="ru-RU"/>
        </w:rPr>
        <w:t xml:space="preserve"> 04. Эффективно </w:t>
      </w:r>
      <w:proofErr w:type="gramStart"/>
      <w:r w:rsidRPr="00150435">
        <w:rPr>
          <w:sz w:val="28"/>
          <w:szCs w:val="28"/>
          <w:lang w:val="ru-RU"/>
        </w:rPr>
        <w:t>взаимодействовать и работать</w:t>
      </w:r>
      <w:proofErr w:type="gramEnd"/>
      <w:r w:rsidRPr="00150435">
        <w:rPr>
          <w:sz w:val="28"/>
          <w:szCs w:val="28"/>
          <w:lang w:val="ru-RU"/>
        </w:rPr>
        <w:t xml:space="preserve"> в коллективе и команде.</w:t>
      </w:r>
    </w:p>
    <w:p w14:paraId="5FE4B088" w14:textId="77777777" w:rsidR="009804D8" w:rsidRPr="00150435" w:rsidRDefault="009804D8" w:rsidP="009804D8">
      <w:pPr>
        <w:jc w:val="both"/>
        <w:rPr>
          <w:sz w:val="28"/>
          <w:szCs w:val="28"/>
          <w:lang w:val="ru-RU"/>
        </w:rPr>
      </w:pPr>
      <w:proofErr w:type="gramStart"/>
      <w:r w:rsidRPr="00150435">
        <w:rPr>
          <w:sz w:val="28"/>
          <w:szCs w:val="28"/>
          <w:lang w:val="ru-RU"/>
        </w:rPr>
        <w:t>ОК</w:t>
      </w:r>
      <w:proofErr w:type="gramEnd"/>
      <w:r w:rsidRPr="00150435">
        <w:rPr>
          <w:sz w:val="28"/>
          <w:szCs w:val="28"/>
          <w:lang w:val="ru-RU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14:paraId="635529AC" w14:textId="77777777" w:rsidR="009804D8" w:rsidRPr="00150435" w:rsidRDefault="009804D8" w:rsidP="009804D8">
      <w:pPr>
        <w:jc w:val="both"/>
        <w:rPr>
          <w:sz w:val="28"/>
          <w:szCs w:val="28"/>
          <w:lang w:val="ru-RU"/>
        </w:rPr>
      </w:pPr>
      <w:proofErr w:type="gramStart"/>
      <w:r w:rsidRPr="00150435">
        <w:rPr>
          <w:sz w:val="28"/>
          <w:szCs w:val="28"/>
          <w:lang w:val="ru-RU"/>
        </w:rPr>
        <w:t>ОК</w:t>
      </w:r>
      <w:proofErr w:type="gramEnd"/>
      <w:r w:rsidRPr="00150435">
        <w:rPr>
          <w:sz w:val="28"/>
          <w:szCs w:val="28"/>
          <w:lang w:val="ru-RU"/>
        </w:rPr>
        <w:t xml:space="preserve"> 06. Проявлять гражданско-патриотическую позицию, демонстрировать осознанное поведение на основе традиционных  российских духовно-нравственных ценностей, применять стандарты антикоррупционного поведения.</w:t>
      </w:r>
    </w:p>
    <w:p w14:paraId="552C8446" w14:textId="5E0C5D25" w:rsidR="009804D8" w:rsidRPr="00150435" w:rsidRDefault="009804D8" w:rsidP="009804D8">
      <w:pPr>
        <w:jc w:val="both"/>
        <w:rPr>
          <w:sz w:val="28"/>
          <w:szCs w:val="28"/>
          <w:lang w:val="ru-RU"/>
        </w:rPr>
      </w:pPr>
      <w:proofErr w:type="gramStart"/>
      <w:r w:rsidRPr="00150435">
        <w:rPr>
          <w:sz w:val="28"/>
          <w:szCs w:val="28"/>
          <w:lang w:val="ru-RU"/>
        </w:rPr>
        <w:t>ОК</w:t>
      </w:r>
      <w:proofErr w:type="gramEnd"/>
      <w:r w:rsidRPr="00150435">
        <w:rPr>
          <w:sz w:val="28"/>
          <w:szCs w:val="28"/>
          <w:lang w:val="ru-RU"/>
        </w:rPr>
        <w:t xml:space="preserve"> 07. Содействовать сохранению окружающей среды, ресурсосбережению, применять знания об изменении климата,</w:t>
      </w:r>
      <w:r w:rsidR="00150435">
        <w:rPr>
          <w:sz w:val="28"/>
          <w:szCs w:val="28"/>
          <w:lang w:val="ru-RU"/>
        </w:rPr>
        <w:t xml:space="preserve"> </w:t>
      </w:r>
      <w:r w:rsidRPr="00150435">
        <w:rPr>
          <w:sz w:val="28"/>
          <w:szCs w:val="28"/>
          <w:lang w:val="ru-RU"/>
        </w:rPr>
        <w:t>принципы бережливого производства, эффективно действовать в чрезвычайных ситуациях.</w:t>
      </w:r>
    </w:p>
    <w:p w14:paraId="27DB54A3" w14:textId="77777777" w:rsidR="009804D8" w:rsidRPr="00150435" w:rsidRDefault="009804D8" w:rsidP="009804D8">
      <w:pPr>
        <w:jc w:val="both"/>
        <w:rPr>
          <w:sz w:val="28"/>
          <w:szCs w:val="28"/>
          <w:lang w:val="ru-RU"/>
        </w:rPr>
      </w:pPr>
      <w:proofErr w:type="gramStart"/>
      <w:r w:rsidRPr="00150435">
        <w:rPr>
          <w:sz w:val="28"/>
          <w:szCs w:val="28"/>
          <w:lang w:val="ru-RU"/>
        </w:rPr>
        <w:t>ОК</w:t>
      </w:r>
      <w:proofErr w:type="gramEnd"/>
      <w:r w:rsidRPr="00150435">
        <w:rPr>
          <w:sz w:val="28"/>
          <w:szCs w:val="28"/>
          <w:lang w:val="ru-RU"/>
        </w:rP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14:paraId="5AC7796C" w14:textId="244AB793" w:rsidR="009F4CC8" w:rsidRPr="00150435" w:rsidRDefault="009804D8" w:rsidP="009804D8">
      <w:pPr>
        <w:jc w:val="both"/>
        <w:rPr>
          <w:sz w:val="28"/>
          <w:szCs w:val="28"/>
          <w:lang w:val="ru-RU"/>
        </w:rPr>
      </w:pPr>
      <w:proofErr w:type="gramStart"/>
      <w:r w:rsidRPr="00150435">
        <w:rPr>
          <w:sz w:val="28"/>
          <w:szCs w:val="28"/>
          <w:lang w:val="ru-RU"/>
        </w:rPr>
        <w:t>ОК</w:t>
      </w:r>
      <w:proofErr w:type="gramEnd"/>
      <w:r w:rsidRPr="00150435">
        <w:rPr>
          <w:sz w:val="28"/>
          <w:szCs w:val="28"/>
          <w:lang w:val="ru-RU"/>
        </w:rPr>
        <w:t xml:space="preserve"> 09. Пользоваться профессиональной документацией на государственном и иностранном языках.</w:t>
      </w:r>
    </w:p>
    <w:p w14:paraId="318A015F" w14:textId="77777777" w:rsidR="009F4CC8" w:rsidRPr="009F4CC8" w:rsidRDefault="009F4CC8" w:rsidP="009F4CC8">
      <w:pPr>
        <w:keepNext/>
        <w:numPr>
          <w:ilvl w:val="2"/>
          <w:numId w:val="2"/>
        </w:numPr>
        <w:contextualSpacing/>
        <w:jc w:val="both"/>
        <w:outlineLvl w:val="1"/>
        <w:rPr>
          <w:bCs/>
          <w:iCs/>
          <w:sz w:val="28"/>
          <w:szCs w:val="28"/>
        </w:rPr>
      </w:pPr>
      <w:proofErr w:type="spellStart"/>
      <w:r w:rsidRPr="009F4CC8">
        <w:rPr>
          <w:bCs/>
          <w:iCs/>
          <w:sz w:val="28"/>
          <w:szCs w:val="28"/>
        </w:rPr>
        <w:lastRenderedPageBreak/>
        <w:t>Перечень</w:t>
      </w:r>
      <w:proofErr w:type="spellEnd"/>
      <w:r w:rsidRPr="009F4CC8">
        <w:rPr>
          <w:bCs/>
          <w:iCs/>
          <w:sz w:val="28"/>
          <w:szCs w:val="28"/>
        </w:rPr>
        <w:t xml:space="preserve"> </w:t>
      </w:r>
      <w:proofErr w:type="spellStart"/>
      <w:r w:rsidRPr="009F4CC8">
        <w:rPr>
          <w:bCs/>
          <w:iCs/>
          <w:sz w:val="28"/>
          <w:szCs w:val="28"/>
        </w:rPr>
        <w:t>профессиональных</w:t>
      </w:r>
      <w:proofErr w:type="spellEnd"/>
      <w:r w:rsidRPr="009F4CC8">
        <w:rPr>
          <w:bCs/>
          <w:iCs/>
          <w:sz w:val="28"/>
          <w:szCs w:val="28"/>
        </w:rPr>
        <w:t xml:space="preserve"> </w:t>
      </w:r>
      <w:proofErr w:type="spellStart"/>
      <w:r w:rsidRPr="009F4CC8">
        <w:rPr>
          <w:bCs/>
          <w:iCs/>
          <w:sz w:val="28"/>
          <w:szCs w:val="28"/>
        </w:rPr>
        <w:t>компетенций</w:t>
      </w:r>
      <w:proofErr w:type="spellEnd"/>
      <w:r w:rsidRPr="009F4CC8">
        <w:rPr>
          <w:bCs/>
          <w:iCs/>
          <w:sz w:val="28"/>
          <w:szCs w:val="28"/>
        </w:rPr>
        <w:t xml:space="preserve"> </w:t>
      </w:r>
    </w:p>
    <w:p w14:paraId="16636AE3" w14:textId="77777777" w:rsidR="009F4CC8" w:rsidRPr="00721680" w:rsidRDefault="009F4CC8" w:rsidP="009F4CC8">
      <w:pPr>
        <w:keepNext/>
        <w:contextualSpacing/>
        <w:jc w:val="both"/>
        <w:outlineLvl w:val="1"/>
        <w:rPr>
          <w:bCs/>
          <w:iCs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8684"/>
      </w:tblGrid>
      <w:tr w:rsidR="009F4CC8" w:rsidRPr="00150435" w14:paraId="062FA08F" w14:textId="77777777" w:rsidTr="0095534E">
        <w:trPr>
          <w:trHeight w:val="679"/>
        </w:trPr>
        <w:tc>
          <w:tcPr>
            <w:tcW w:w="1205" w:type="dxa"/>
          </w:tcPr>
          <w:p w14:paraId="7F0843FA" w14:textId="77777777" w:rsidR="009F4CC8" w:rsidRPr="00721680" w:rsidRDefault="009F4CC8" w:rsidP="0095534E">
            <w:pPr>
              <w:keepNext/>
              <w:outlineLvl w:val="1"/>
              <w:rPr>
                <w:b/>
                <w:bCs/>
                <w:iCs/>
                <w:sz w:val="24"/>
                <w:szCs w:val="24"/>
              </w:rPr>
            </w:pPr>
            <w:proofErr w:type="spellStart"/>
            <w:r w:rsidRPr="00721680">
              <w:rPr>
                <w:b/>
                <w:bCs/>
                <w:iCs/>
                <w:sz w:val="24"/>
                <w:szCs w:val="24"/>
              </w:rPr>
              <w:t>Код</w:t>
            </w:r>
            <w:proofErr w:type="spellEnd"/>
          </w:p>
          <w:p w14:paraId="7B24D2E4" w14:textId="77777777" w:rsidR="009F4CC8" w:rsidRPr="00721680" w:rsidRDefault="009F4CC8" w:rsidP="0095534E">
            <w:pPr>
              <w:keepNext/>
              <w:outlineLvl w:val="1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684" w:type="dxa"/>
          </w:tcPr>
          <w:p w14:paraId="4EBB6572" w14:textId="77777777" w:rsidR="009F4CC8" w:rsidRPr="009F4CC8" w:rsidRDefault="009F4CC8" w:rsidP="0095534E">
            <w:pPr>
              <w:keepNext/>
              <w:outlineLvl w:val="1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9F4CC8">
              <w:rPr>
                <w:b/>
                <w:bCs/>
                <w:iCs/>
                <w:sz w:val="24"/>
                <w:szCs w:val="24"/>
                <w:lang w:val="ru-RU"/>
              </w:rPr>
              <w:t>Наименование видов деятельности и профессиональных компетенций</w:t>
            </w:r>
          </w:p>
        </w:tc>
      </w:tr>
      <w:tr w:rsidR="009F4CC8" w:rsidRPr="00721680" w14:paraId="591265C1" w14:textId="77777777" w:rsidTr="0095534E">
        <w:trPr>
          <w:trHeight w:val="357"/>
        </w:trPr>
        <w:tc>
          <w:tcPr>
            <w:tcW w:w="1205" w:type="dxa"/>
          </w:tcPr>
          <w:p w14:paraId="6C2F2EC4" w14:textId="77777777" w:rsidR="009F4CC8" w:rsidRPr="00721680" w:rsidRDefault="009F4CC8" w:rsidP="0095534E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721680">
              <w:rPr>
                <w:bCs/>
                <w:iCs/>
                <w:sz w:val="24"/>
                <w:szCs w:val="24"/>
              </w:rPr>
              <w:t>ПК 2.1.</w:t>
            </w:r>
          </w:p>
        </w:tc>
        <w:tc>
          <w:tcPr>
            <w:tcW w:w="8684" w:type="dxa"/>
          </w:tcPr>
          <w:p w14:paraId="69220478" w14:textId="77777777" w:rsidR="009F4CC8" w:rsidRPr="00721680" w:rsidRDefault="009F4CC8" w:rsidP="0095534E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</w:rPr>
            </w:pPr>
            <w:proofErr w:type="spellStart"/>
            <w:r w:rsidRPr="00721680">
              <w:rPr>
                <w:bCs/>
                <w:iCs/>
                <w:sz w:val="24"/>
                <w:szCs w:val="24"/>
              </w:rPr>
              <w:t>Оценивать</w:t>
            </w:r>
            <w:proofErr w:type="spellEnd"/>
            <w:r w:rsidRPr="00721680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21680">
              <w:rPr>
                <w:bCs/>
                <w:iCs/>
                <w:sz w:val="24"/>
                <w:szCs w:val="24"/>
              </w:rPr>
              <w:t>кредитоспособность</w:t>
            </w:r>
            <w:proofErr w:type="spellEnd"/>
            <w:r w:rsidRPr="00721680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21680">
              <w:rPr>
                <w:bCs/>
                <w:iCs/>
                <w:sz w:val="24"/>
                <w:szCs w:val="24"/>
              </w:rPr>
              <w:t>клиентов</w:t>
            </w:r>
            <w:proofErr w:type="spellEnd"/>
          </w:p>
        </w:tc>
      </w:tr>
      <w:tr w:rsidR="009F4CC8" w:rsidRPr="00150435" w14:paraId="7612CF69" w14:textId="77777777" w:rsidTr="0095534E">
        <w:trPr>
          <w:trHeight w:val="339"/>
        </w:trPr>
        <w:tc>
          <w:tcPr>
            <w:tcW w:w="1205" w:type="dxa"/>
          </w:tcPr>
          <w:p w14:paraId="31D6881D" w14:textId="77777777" w:rsidR="009F4CC8" w:rsidRPr="00721680" w:rsidRDefault="009F4CC8" w:rsidP="0095534E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721680">
              <w:rPr>
                <w:bCs/>
                <w:iCs/>
                <w:sz w:val="24"/>
                <w:szCs w:val="24"/>
              </w:rPr>
              <w:t>ПК 2.2.</w:t>
            </w:r>
          </w:p>
        </w:tc>
        <w:tc>
          <w:tcPr>
            <w:tcW w:w="8684" w:type="dxa"/>
          </w:tcPr>
          <w:p w14:paraId="0E3082B3" w14:textId="77777777" w:rsidR="009F4CC8" w:rsidRPr="009F4CC8" w:rsidRDefault="009F4CC8" w:rsidP="0095534E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9F4CC8">
              <w:rPr>
                <w:bCs/>
                <w:iCs/>
                <w:sz w:val="24"/>
                <w:szCs w:val="24"/>
                <w:lang w:val="ru-RU"/>
              </w:rPr>
              <w:t>Осуществлять и оформлять выдачу кредитов</w:t>
            </w:r>
          </w:p>
        </w:tc>
      </w:tr>
      <w:tr w:rsidR="009F4CC8" w:rsidRPr="00721680" w14:paraId="1197FE58" w14:textId="77777777" w:rsidTr="0095534E">
        <w:trPr>
          <w:trHeight w:val="339"/>
        </w:trPr>
        <w:tc>
          <w:tcPr>
            <w:tcW w:w="1205" w:type="dxa"/>
          </w:tcPr>
          <w:p w14:paraId="4AABECCD" w14:textId="77777777" w:rsidR="009F4CC8" w:rsidRPr="00721680" w:rsidRDefault="009F4CC8" w:rsidP="0095534E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721680">
              <w:rPr>
                <w:bCs/>
                <w:iCs/>
                <w:sz w:val="24"/>
                <w:szCs w:val="24"/>
              </w:rPr>
              <w:t>ПК 2.3.</w:t>
            </w:r>
          </w:p>
        </w:tc>
        <w:tc>
          <w:tcPr>
            <w:tcW w:w="8684" w:type="dxa"/>
          </w:tcPr>
          <w:p w14:paraId="40A83F7A" w14:textId="77777777" w:rsidR="009F4CC8" w:rsidRPr="00721680" w:rsidRDefault="009F4CC8" w:rsidP="0095534E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</w:rPr>
            </w:pPr>
            <w:proofErr w:type="spellStart"/>
            <w:r w:rsidRPr="00721680">
              <w:rPr>
                <w:bCs/>
                <w:iCs/>
                <w:sz w:val="24"/>
                <w:szCs w:val="24"/>
              </w:rPr>
              <w:t>Осуществлять</w:t>
            </w:r>
            <w:proofErr w:type="spellEnd"/>
            <w:r w:rsidRPr="00721680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21680">
              <w:rPr>
                <w:bCs/>
                <w:iCs/>
                <w:sz w:val="24"/>
                <w:szCs w:val="24"/>
              </w:rPr>
              <w:t>сопровождение</w:t>
            </w:r>
            <w:proofErr w:type="spellEnd"/>
            <w:r w:rsidRPr="00721680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21680">
              <w:rPr>
                <w:bCs/>
                <w:iCs/>
                <w:sz w:val="24"/>
                <w:szCs w:val="24"/>
              </w:rPr>
              <w:t>выданных</w:t>
            </w:r>
            <w:proofErr w:type="spellEnd"/>
            <w:r w:rsidRPr="00721680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21680">
              <w:rPr>
                <w:bCs/>
                <w:iCs/>
                <w:sz w:val="24"/>
                <w:szCs w:val="24"/>
              </w:rPr>
              <w:t>кредитов</w:t>
            </w:r>
            <w:proofErr w:type="spellEnd"/>
          </w:p>
        </w:tc>
      </w:tr>
      <w:tr w:rsidR="009F4CC8" w:rsidRPr="00150435" w14:paraId="72D7DAF2" w14:textId="77777777" w:rsidTr="0095534E">
        <w:trPr>
          <w:trHeight w:val="339"/>
        </w:trPr>
        <w:tc>
          <w:tcPr>
            <w:tcW w:w="1205" w:type="dxa"/>
          </w:tcPr>
          <w:p w14:paraId="0F053357" w14:textId="77777777" w:rsidR="009F4CC8" w:rsidRPr="00721680" w:rsidRDefault="009F4CC8" w:rsidP="0095534E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721680">
              <w:rPr>
                <w:bCs/>
                <w:iCs/>
                <w:sz w:val="24"/>
                <w:szCs w:val="24"/>
              </w:rPr>
              <w:t>ПК 2.4.</w:t>
            </w:r>
          </w:p>
        </w:tc>
        <w:tc>
          <w:tcPr>
            <w:tcW w:w="8684" w:type="dxa"/>
          </w:tcPr>
          <w:p w14:paraId="558F3B04" w14:textId="77777777" w:rsidR="009F4CC8" w:rsidRPr="009F4CC8" w:rsidRDefault="009F4CC8" w:rsidP="0095534E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9F4CC8">
              <w:rPr>
                <w:bCs/>
                <w:iCs/>
                <w:sz w:val="24"/>
                <w:szCs w:val="24"/>
                <w:lang w:val="ru-RU"/>
              </w:rPr>
              <w:t>Проводить операции на рынке межбанковских кредитов</w:t>
            </w:r>
          </w:p>
        </w:tc>
      </w:tr>
    </w:tbl>
    <w:p w14:paraId="2BEDC8EB" w14:textId="77777777" w:rsidR="009F4CC8" w:rsidRPr="009F4CC8" w:rsidRDefault="009F4CC8" w:rsidP="009F4CC8">
      <w:pPr>
        <w:spacing w:line="360" w:lineRule="auto"/>
        <w:rPr>
          <w:bCs/>
          <w:lang w:val="ru-RU"/>
        </w:rPr>
        <w:sectPr w:rsidR="009F4CC8" w:rsidRPr="009F4CC8" w:rsidSect="0095534E">
          <w:pgSz w:w="11907" w:h="16840"/>
          <w:pgMar w:top="1134" w:right="851" w:bottom="992" w:left="1418" w:header="709" w:footer="709" w:gutter="0"/>
          <w:cols w:space="720"/>
        </w:sectPr>
      </w:pPr>
    </w:p>
    <w:p w14:paraId="5C41AB59" w14:textId="77777777" w:rsidR="009F4CC8" w:rsidRPr="0058099E" w:rsidRDefault="009F4CC8" w:rsidP="009F4CC8">
      <w:pPr>
        <w:keepNext/>
        <w:numPr>
          <w:ilvl w:val="2"/>
          <w:numId w:val="2"/>
        </w:numPr>
        <w:ind w:left="0" w:firstLine="0"/>
        <w:contextualSpacing/>
        <w:jc w:val="both"/>
        <w:outlineLvl w:val="1"/>
        <w:rPr>
          <w:bCs/>
          <w:iCs/>
          <w:sz w:val="28"/>
          <w:szCs w:val="28"/>
          <w:lang w:val="ru-RU"/>
        </w:rPr>
      </w:pPr>
      <w:r w:rsidRPr="0058099E">
        <w:rPr>
          <w:bCs/>
          <w:iCs/>
          <w:sz w:val="28"/>
          <w:szCs w:val="28"/>
          <w:lang w:val="ru-RU"/>
        </w:rPr>
        <w:lastRenderedPageBreak/>
        <w:t>В результате освоения профессионального модуля студент должен</w:t>
      </w:r>
    </w:p>
    <w:p w14:paraId="5E576D37" w14:textId="77777777" w:rsidR="009F4CC8" w:rsidRPr="009F4CC8" w:rsidRDefault="009F4CC8" w:rsidP="009F4CC8">
      <w:pPr>
        <w:contextualSpacing/>
        <w:rPr>
          <w:bCs/>
          <w:sz w:val="24"/>
          <w:szCs w:val="24"/>
          <w:vertAlign w:val="superscript"/>
          <w:lang w:val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647"/>
      </w:tblGrid>
      <w:tr w:rsidR="009F4CC8" w:rsidRPr="00150435" w14:paraId="5F89C8C4" w14:textId="77777777" w:rsidTr="0095534E">
        <w:tc>
          <w:tcPr>
            <w:tcW w:w="1242" w:type="dxa"/>
          </w:tcPr>
          <w:p w14:paraId="5B05C8CC" w14:textId="77777777" w:rsidR="009F4CC8" w:rsidRPr="00721680" w:rsidRDefault="009F4CC8" w:rsidP="0095534E">
            <w:pPr>
              <w:rPr>
                <w:bCs/>
                <w:sz w:val="24"/>
                <w:szCs w:val="24"/>
              </w:rPr>
            </w:pPr>
            <w:proofErr w:type="spellStart"/>
            <w:r w:rsidRPr="00721680">
              <w:rPr>
                <w:bCs/>
                <w:sz w:val="24"/>
                <w:szCs w:val="24"/>
              </w:rPr>
              <w:t>Иметь</w:t>
            </w:r>
            <w:proofErr w:type="spellEnd"/>
            <w:r w:rsidRPr="0072168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21680">
              <w:rPr>
                <w:bCs/>
                <w:sz w:val="24"/>
                <w:szCs w:val="24"/>
              </w:rPr>
              <w:t>практический</w:t>
            </w:r>
            <w:proofErr w:type="spellEnd"/>
            <w:r w:rsidRPr="0072168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21680">
              <w:rPr>
                <w:bCs/>
                <w:sz w:val="24"/>
                <w:szCs w:val="24"/>
              </w:rPr>
              <w:t>опыт</w:t>
            </w:r>
            <w:proofErr w:type="spellEnd"/>
          </w:p>
        </w:tc>
        <w:tc>
          <w:tcPr>
            <w:tcW w:w="8647" w:type="dxa"/>
          </w:tcPr>
          <w:p w14:paraId="07F51095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rFonts w:eastAsia="Calibri"/>
                <w:sz w:val="24"/>
                <w:szCs w:val="24"/>
                <w:lang w:val="ru-RU"/>
              </w:rPr>
              <w:t xml:space="preserve"> в осуществлении операций по кредитованию физических и юридических лиц</w:t>
            </w:r>
            <w:r w:rsidRPr="009F4CC8">
              <w:rPr>
                <w:bCs/>
                <w:sz w:val="24"/>
                <w:szCs w:val="24"/>
                <w:lang w:val="ru-RU"/>
              </w:rPr>
              <w:t xml:space="preserve"> </w:t>
            </w:r>
          </w:p>
        </w:tc>
      </w:tr>
      <w:tr w:rsidR="009F4CC8" w:rsidRPr="00150435" w14:paraId="1A454E84" w14:textId="77777777" w:rsidTr="0095534E">
        <w:tc>
          <w:tcPr>
            <w:tcW w:w="1242" w:type="dxa"/>
          </w:tcPr>
          <w:p w14:paraId="43E80096" w14:textId="77777777" w:rsidR="009F4CC8" w:rsidRPr="00721680" w:rsidRDefault="009F4CC8" w:rsidP="0095534E">
            <w:pPr>
              <w:rPr>
                <w:bCs/>
                <w:sz w:val="24"/>
                <w:szCs w:val="24"/>
              </w:rPr>
            </w:pPr>
            <w:proofErr w:type="spellStart"/>
            <w:r w:rsidRPr="00721680">
              <w:rPr>
                <w:bCs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8647" w:type="dxa"/>
          </w:tcPr>
          <w:p w14:paraId="366B5E39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консультировать заемщиков по условиям предоставления и порядку погашения кредитов;</w:t>
            </w:r>
          </w:p>
          <w:p w14:paraId="500A817B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анализировать финансовое положение заемщика - юридического лица и технико-экономическое обоснование кредита;</w:t>
            </w:r>
          </w:p>
          <w:p w14:paraId="3E161E2E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определять платежеспособность физического лица;</w:t>
            </w:r>
          </w:p>
          <w:p w14:paraId="7190A406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оценивать качество обеспечения и кредитные риски по потребительским кредитам;</w:t>
            </w:r>
          </w:p>
          <w:p w14:paraId="54F167CD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проверять полноту и подлинность документов заемщика для получения кредитов;</w:t>
            </w:r>
          </w:p>
          <w:p w14:paraId="4C27F36C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проверять качество и достаточность обеспечения возвратности кредита;</w:t>
            </w:r>
          </w:p>
          <w:p w14:paraId="33B248CE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составлять заключение о возможности предоставления кредита;</w:t>
            </w:r>
          </w:p>
          <w:p w14:paraId="599FE71E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оперативно принимать решения по предложению клиенту дополнительного банковского продукта (кросс-продажа);</w:t>
            </w:r>
          </w:p>
          <w:p w14:paraId="66725365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 xml:space="preserve">проводить </w:t>
            </w:r>
            <w:proofErr w:type="spellStart"/>
            <w:r w:rsidRPr="009F4CC8">
              <w:rPr>
                <w:bCs/>
                <w:sz w:val="24"/>
                <w:szCs w:val="24"/>
                <w:lang w:val="ru-RU"/>
              </w:rPr>
              <w:t>андеррайтинг</w:t>
            </w:r>
            <w:proofErr w:type="spellEnd"/>
            <w:r w:rsidRPr="009F4CC8">
              <w:rPr>
                <w:bCs/>
                <w:sz w:val="24"/>
                <w:szCs w:val="24"/>
                <w:lang w:val="ru-RU"/>
              </w:rPr>
              <w:t xml:space="preserve"> кредитных заявок клиентов;</w:t>
            </w:r>
          </w:p>
          <w:p w14:paraId="4AF6404D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 xml:space="preserve">проводить </w:t>
            </w:r>
            <w:proofErr w:type="spellStart"/>
            <w:r w:rsidRPr="009F4CC8">
              <w:rPr>
                <w:bCs/>
                <w:sz w:val="24"/>
                <w:szCs w:val="24"/>
                <w:lang w:val="ru-RU"/>
              </w:rPr>
              <w:t>андеррайтинг</w:t>
            </w:r>
            <w:proofErr w:type="spellEnd"/>
            <w:r w:rsidRPr="009F4CC8">
              <w:rPr>
                <w:bCs/>
                <w:sz w:val="24"/>
                <w:szCs w:val="24"/>
                <w:lang w:val="ru-RU"/>
              </w:rPr>
              <w:t xml:space="preserve"> предмета ипотеки;</w:t>
            </w:r>
          </w:p>
          <w:p w14:paraId="640DB86A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составлять договор о залоге;</w:t>
            </w:r>
          </w:p>
          <w:p w14:paraId="7D68B0AB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оформлять пакет документов для заключения договора о залоге;</w:t>
            </w:r>
          </w:p>
          <w:p w14:paraId="344E7B1F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составлять график платежей по кредиту и процентам, контролировать своевременность и полноту поступления платежей;</w:t>
            </w:r>
          </w:p>
          <w:p w14:paraId="41D6166C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оформлять комплект документов на открытие счетов и выдачу кредитов различных видов;</w:t>
            </w:r>
          </w:p>
          <w:p w14:paraId="4D2715FC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оформлять выписки по лицевым счетам заемщиков и разъяснять им содержащиеся в выписках данные;</w:t>
            </w:r>
          </w:p>
          <w:p w14:paraId="6F833BD6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формировать и вести кредитные дела;</w:t>
            </w:r>
          </w:p>
          <w:p w14:paraId="189B7209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составлять акты по итогам проверок сохранности обеспечения;</w:t>
            </w:r>
          </w:p>
          <w:p w14:paraId="1E728F53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определять возможность предоставления межбанковского кредита с учетом финансового положения контрагента;</w:t>
            </w:r>
          </w:p>
          <w:p w14:paraId="2BF124A4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определять достаточность обеспечения возвратности межбанковского кредита;</w:t>
            </w:r>
          </w:p>
          <w:p w14:paraId="5D1777FA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</w:p>
          <w:p w14:paraId="686287D6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пользоваться оперативной информацией о ставках по рублевым и валютным межбанковским кредитам, получаемой по телекоммуникационным каналам;</w:t>
            </w:r>
          </w:p>
          <w:p w14:paraId="27020AAA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применять универсальное и специализированное программное обеспечение, необходимое для сбора и анализа информации для сотрудничества на межбанковском рынке;</w:t>
            </w:r>
          </w:p>
          <w:p w14:paraId="145FE125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пользоваться справочными информационными базами данных, необходимых для сотрудничества на межбанковском рынке;</w:t>
            </w:r>
          </w:p>
          <w:p w14:paraId="3D4D038F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оформлять и отражать в учете операции по выдаче кредитов физическим и юридическим лицам, погашению ими кредитов;</w:t>
            </w:r>
          </w:p>
          <w:p w14:paraId="4E8E6ADA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оформлять и вести учет обеспечения по предоставленным кредитам;</w:t>
            </w:r>
          </w:p>
          <w:p w14:paraId="48A6083C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оформлять и отражать в учете сделки по предоставлению и получению кредитов на рынке межбанковского кредита;</w:t>
            </w:r>
          </w:p>
          <w:p w14:paraId="2496B3E0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оформлять и отражать в учете начисление и взыскание процентов по кредитам;</w:t>
            </w:r>
          </w:p>
          <w:p w14:paraId="447F5631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вести мониторинг финансового положения клиента;</w:t>
            </w:r>
          </w:p>
          <w:p w14:paraId="641A6A05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контролировать соответствие и правильность исполнения залогодателем своих обязательств;</w:t>
            </w:r>
          </w:p>
          <w:p w14:paraId="646221F3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 xml:space="preserve">оценивать качество обслуживания долга и кредитный риск по выданным </w:t>
            </w:r>
            <w:r w:rsidRPr="009F4CC8">
              <w:rPr>
                <w:bCs/>
                <w:sz w:val="24"/>
                <w:szCs w:val="24"/>
                <w:lang w:val="ru-RU"/>
              </w:rPr>
              <w:lastRenderedPageBreak/>
              <w:t>кредитам;</w:t>
            </w:r>
          </w:p>
          <w:p w14:paraId="23BD42D7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выявлять причины ненадлежащего исполнения условий договора и выставлять требования по оплате просроченной задолженности;</w:t>
            </w:r>
          </w:p>
          <w:p w14:paraId="2EBA0A99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выбирать формы и методы взаимодействия с заемщиком, имеющим просроченную задолженность;</w:t>
            </w:r>
          </w:p>
          <w:p w14:paraId="323556EA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разрабатывать систему мотивации заемщика, имеющего просроченную задолженность, и применять ее с целью обеспечения производства платежей с учетом индивидуальных особенностей заемщика и условий кредитного досье;</w:t>
            </w:r>
          </w:p>
          <w:p w14:paraId="435425DA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направлять запросы в бюро кредитных историй в соответствии с требованиями действующего регламента;</w:t>
            </w:r>
          </w:p>
          <w:p w14:paraId="0E3CE3AE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находить контактные данные заемщика в открытых источниках и специализированных базах данных;</w:t>
            </w:r>
          </w:p>
          <w:p w14:paraId="50F748A0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подбирать оптимальный способ погашения просроченной задолженности;</w:t>
            </w:r>
          </w:p>
          <w:p w14:paraId="39AA07BA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планировать работу с заемщиком, имеющим просроченную задолженность, на основании предварительно проделанной работы и с учетом намерений заемщика по оплате просроченной задолженности;</w:t>
            </w:r>
          </w:p>
          <w:p w14:paraId="4AF75019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рассчитывать основные параметры реструктуризации и рефинансирования потребительского кредита;</w:t>
            </w:r>
          </w:p>
          <w:p w14:paraId="0CC8ADA5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рассчитывать и отражать в учете сумму формируемого резерва;</w:t>
            </w:r>
          </w:p>
          <w:p w14:paraId="09BA4F43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рассчитывать и отражать в учете резерв по портфелю однородных кредитов;</w:t>
            </w:r>
          </w:p>
          <w:p w14:paraId="4B7F7948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оформлять и вести учет просроченных кредитов и просроченных процентов;</w:t>
            </w:r>
          </w:p>
          <w:p w14:paraId="745CA4FB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оформлять и вести учет списания просроченных кредитов и просроченных процентов;</w:t>
            </w:r>
          </w:p>
          <w:p w14:paraId="21322B9E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использовать специализированное программное обеспечение для совершения операций по кредитованию;</w:t>
            </w:r>
          </w:p>
          <w:p w14:paraId="1CC01EBF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иметь практический опыт в:</w:t>
            </w:r>
          </w:p>
          <w:p w14:paraId="116850C5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осуществлении операций по кредитованию физических и юридических лиц</w:t>
            </w:r>
          </w:p>
          <w:p w14:paraId="69EF3EB3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</w:p>
        </w:tc>
      </w:tr>
      <w:tr w:rsidR="009F4CC8" w:rsidRPr="00150435" w14:paraId="2540C479" w14:textId="77777777" w:rsidTr="0095534E">
        <w:tc>
          <w:tcPr>
            <w:tcW w:w="1242" w:type="dxa"/>
          </w:tcPr>
          <w:p w14:paraId="6FE1F099" w14:textId="77777777" w:rsidR="009F4CC8" w:rsidRPr="00721680" w:rsidRDefault="009F4CC8" w:rsidP="0095534E">
            <w:pPr>
              <w:rPr>
                <w:bCs/>
                <w:sz w:val="24"/>
                <w:szCs w:val="24"/>
              </w:rPr>
            </w:pPr>
            <w:proofErr w:type="spellStart"/>
            <w:r w:rsidRPr="00721680">
              <w:rPr>
                <w:bCs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8647" w:type="dxa"/>
          </w:tcPr>
          <w:p w14:paraId="49D804D5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нормативные правовые акты, регулирующие осуществление кредитных операций и обеспечение кредитных обязательств;</w:t>
            </w:r>
          </w:p>
          <w:p w14:paraId="7F3E44E7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законодательство Российской Федерации о противодействии легализации (отмыванию) доходов, полученных преступным путем, и финансированию терроризма;</w:t>
            </w:r>
          </w:p>
          <w:p w14:paraId="12E656D8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законодательство Российской Федерации о персональных данных;</w:t>
            </w:r>
          </w:p>
          <w:p w14:paraId="299E58F0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нормативные документы Банка России об идентификации клиентов и внутреннем контроле (аудите);</w:t>
            </w:r>
          </w:p>
          <w:p w14:paraId="3AC6B911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рекомендации Ассоциации региональных банков России по вопросам определения кредитоспособности заемщиков;</w:t>
            </w:r>
          </w:p>
          <w:p w14:paraId="74B69EC2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порядок взаимодействия с бюро кредитных историй;</w:t>
            </w:r>
          </w:p>
          <w:p w14:paraId="1CF573A9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законодательство Российской Федерации о защите прав потребителей, в том числе потребителей финансовых услуг;</w:t>
            </w:r>
          </w:p>
          <w:p w14:paraId="0F62E58D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законодательство Российской Федерации о залогах и поручительстве;</w:t>
            </w:r>
          </w:p>
          <w:p w14:paraId="600D0CD1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гражданское законодательство Российской Федерации об ответственности за неисполнение условий договора;</w:t>
            </w:r>
          </w:p>
          <w:p w14:paraId="6FB18969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законодательство Российской Федерации об ипотеке;</w:t>
            </w:r>
          </w:p>
          <w:p w14:paraId="08F17909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законодательство Российской Федерации о государственной регистрации прав на недвижимое имущество и сделок с ним;</w:t>
            </w:r>
          </w:p>
          <w:p w14:paraId="32BCF35C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нормативные документы Банка России и внутренние документы банка о порядке формирования кредитными организациями резервов на возможные потери;</w:t>
            </w:r>
          </w:p>
          <w:p w14:paraId="15D0E6E4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способы и порядок предоставления и погашения различных видов кредитов;</w:t>
            </w:r>
          </w:p>
          <w:p w14:paraId="0A3683D6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способы обеспечения возвратности кредита, виды залога;</w:t>
            </w:r>
          </w:p>
          <w:p w14:paraId="686C5566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методы оценки залоговой стоимости, ликвидности предмета залога;</w:t>
            </w:r>
          </w:p>
          <w:p w14:paraId="1F150DC9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lastRenderedPageBreak/>
              <w:t>требования, предъявляемые банком к потенциальному заемщику;</w:t>
            </w:r>
          </w:p>
          <w:p w14:paraId="05BEA8CC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состав и содержание основных источников информации о клиенте;</w:t>
            </w:r>
          </w:p>
          <w:p w14:paraId="7E5E463D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 xml:space="preserve">методы оценки платежеспособности физического лица, системы кредитного </w:t>
            </w:r>
            <w:proofErr w:type="spellStart"/>
            <w:r w:rsidRPr="009F4CC8">
              <w:rPr>
                <w:bCs/>
                <w:sz w:val="24"/>
                <w:szCs w:val="24"/>
                <w:lang w:val="ru-RU"/>
              </w:rPr>
              <w:t>скоринга</w:t>
            </w:r>
            <w:proofErr w:type="spellEnd"/>
            <w:r w:rsidRPr="009F4CC8">
              <w:rPr>
                <w:bCs/>
                <w:sz w:val="24"/>
                <w:szCs w:val="24"/>
                <w:lang w:val="ru-RU"/>
              </w:rPr>
              <w:t>;</w:t>
            </w:r>
          </w:p>
          <w:p w14:paraId="01B991D8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локальные нормативные акты и методические документы, касающиеся реструктуризации и рефинансирования задолженности физических лиц;</w:t>
            </w:r>
          </w:p>
          <w:p w14:paraId="471CAC5D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бизнес-культуру потребительского кредитования;</w:t>
            </w:r>
          </w:p>
          <w:p w14:paraId="320D3BAA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 xml:space="preserve">методы </w:t>
            </w:r>
            <w:proofErr w:type="spellStart"/>
            <w:r w:rsidRPr="009F4CC8">
              <w:rPr>
                <w:bCs/>
                <w:sz w:val="24"/>
                <w:szCs w:val="24"/>
                <w:lang w:val="ru-RU"/>
              </w:rPr>
              <w:t>андеррайтинга</w:t>
            </w:r>
            <w:proofErr w:type="spellEnd"/>
            <w:r w:rsidRPr="009F4CC8">
              <w:rPr>
                <w:bCs/>
                <w:sz w:val="24"/>
                <w:szCs w:val="24"/>
                <w:lang w:val="ru-RU"/>
              </w:rPr>
              <w:t xml:space="preserve"> кредитных заявок клиентов;</w:t>
            </w:r>
          </w:p>
          <w:p w14:paraId="40B6A500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 xml:space="preserve">методы </w:t>
            </w:r>
            <w:proofErr w:type="spellStart"/>
            <w:r w:rsidRPr="009F4CC8">
              <w:rPr>
                <w:bCs/>
                <w:sz w:val="24"/>
                <w:szCs w:val="24"/>
                <w:lang w:val="ru-RU"/>
              </w:rPr>
              <w:t>андеррайтинга</w:t>
            </w:r>
            <w:proofErr w:type="spellEnd"/>
            <w:r w:rsidRPr="009F4CC8">
              <w:rPr>
                <w:bCs/>
                <w:sz w:val="24"/>
                <w:szCs w:val="24"/>
                <w:lang w:val="ru-RU"/>
              </w:rPr>
              <w:t xml:space="preserve"> предмета ипотеки;</w:t>
            </w:r>
          </w:p>
          <w:p w14:paraId="39E4CC57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методы определения класса кредитоспособности юридического лица;</w:t>
            </w:r>
          </w:p>
          <w:p w14:paraId="197FE932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содержание кредитного договора, порядок его заключения, изменения условий и расторжения;</w:t>
            </w:r>
          </w:p>
          <w:p w14:paraId="5B21D07F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состав кредитного дела и порядок его ведения;</w:t>
            </w:r>
          </w:p>
          <w:p w14:paraId="3B486DDB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способы и порядок начисления и погашения процентов по кредитам;</w:t>
            </w:r>
          </w:p>
          <w:p w14:paraId="64AB3C9A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порядок осуществления контроля своевременности и полноты поступления платежей по кредиту и учета просроченных платежей;</w:t>
            </w:r>
          </w:p>
          <w:p w14:paraId="1840DC2E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критерии определения проблемного кредита;</w:t>
            </w:r>
          </w:p>
          <w:p w14:paraId="0B4B8A56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типовые причины неисполнения условий кредитного договора и способы погашения просроченной задолженности;</w:t>
            </w:r>
          </w:p>
          <w:p w14:paraId="6C06AC81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меры, принимаемые банком при нарушении условий кредитного договора;</w:t>
            </w:r>
          </w:p>
          <w:p w14:paraId="5714B198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отечественную и международную практику взыскания задолженности;</w:t>
            </w:r>
          </w:p>
          <w:p w14:paraId="4FEE013D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методологию мониторинга и анализа показателей качества и эффективности истребования просроченной и проблемной задолженности по потребительским кредитам;</w:t>
            </w:r>
          </w:p>
          <w:p w14:paraId="78B26603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порядок оформления и учета межбанковских кредитов;</w:t>
            </w:r>
          </w:p>
          <w:p w14:paraId="6F006DA9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особенности делопроизводства и документооборот на межбанковском рынке;</w:t>
            </w:r>
          </w:p>
          <w:p w14:paraId="7E7BCDDF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основные условия получения и погашения кредитов, предоставляемых Банком России;</w:t>
            </w:r>
          </w:p>
          <w:p w14:paraId="6E95F05A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порядок оценки кредитного риска и определения суммы создаваемого резерва по выданному кредиту;</w:t>
            </w:r>
          </w:p>
          <w:p w14:paraId="09328EC8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порядок и отражение в учете формирования и регулирования резервов на возможные потери по кредитам;</w:t>
            </w:r>
          </w:p>
          <w:p w14:paraId="739C394A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порядок и отражение в учете списания нереальных для взыскания кредитов;</w:t>
            </w:r>
          </w:p>
          <w:p w14:paraId="4B4EB349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типичные нарушения при осуществлении кредитных операций</w:t>
            </w:r>
          </w:p>
        </w:tc>
      </w:tr>
    </w:tbl>
    <w:p w14:paraId="40BE1E57" w14:textId="77777777" w:rsidR="009F4CC8" w:rsidRPr="009F4CC8" w:rsidRDefault="009F4CC8" w:rsidP="009F4CC8">
      <w:pPr>
        <w:rPr>
          <w:b/>
          <w:sz w:val="24"/>
          <w:szCs w:val="24"/>
          <w:lang w:val="ru-RU"/>
        </w:rPr>
      </w:pPr>
    </w:p>
    <w:p w14:paraId="589EB4EA" w14:textId="77777777" w:rsidR="009F4CC8" w:rsidRPr="009F4CC8" w:rsidRDefault="009F4CC8" w:rsidP="009F4CC8">
      <w:pPr>
        <w:rPr>
          <w:b/>
          <w:sz w:val="28"/>
          <w:szCs w:val="28"/>
          <w:lang w:val="ru-RU"/>
        </w:rPr>
      </w:pPr>
      <w:r w:rsidRPr="009F4CC8">
        <w:rPr>
          <w:b/>
          <w:sz w:val="28"/>
          <w:szCs w:val="28"/>
          <w:lang w:val="ru-RU"/>
        </w:rPr>
        <w:t>1.2. Количество часов, отводимое на освоение профессионального модуля</w:t>
      </w:r>
    </w:p>
    <w:p w14:paraId="5B8F4F85" w14:textId="77777777" w:rsidR="009F4CC8" w:rsidRPr="009F4CC8" w:rsidRDefault="00F80C57" w:rsidP="009F4CC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Всего – 448</w:t>
      </w:r>
      <w:r w:rsidR="009F4CC8" w:rsidRPr="009F4CC8">
        <w:rPr>
          <w:sz w:val="28"/>
          <w:szCs w:val="28"/>
          <w:lang w:val="ru-RU"/>
        </w:rPr>
        <w:t xml:space="preserve"> часов, в том числе:</w:t>
      </w:r>
    </w:p>
    <w:p w14:paraId="23EA8B58" w14:textId="77777777" w:rsidR="009F4CC8" w:rsidRPr="009F4CC8" w:rsidRDefault="009F4CC8" w:rsidP="009F4CC8">
      <w:pPr>
        <w:rPr>
          <w:b/>
          <w:sz w:val="28"/>
          <w:szCs w:val="28"/>
          <w:lang w:val="ru-RU"/>
        </w:rPr>
      </w:pPr>
      <w:r w:rsidRPr="009F4CC8">
        <w:rPr>
          <w:b/>
          <w:sz w:val="28"/>
          <w:szCs w:val="28"/>
          <w:lang w:val="ru-RU"/>
        </w:rPr>
        <w:t>МДК.02.01 Организация кредитной работы</w:t>
      </w:r>
    </w:p>
    <w:p w14:paraId="77F06344" w14:textId="77777777" w:rsidR="009F4CC8" w:rsidRPr="009F4CC8" w:rsidRDefault="009F4CC8" w:rsidP="009F4CC8">
      <w:pPr>
        <w:rPr>
          <w:sz w:val="28"/>
          <w:szCs w:val="28"/>
          <w:lang w:val="ru-RU"/>
        </w:rPr>
      </w:pPr>
      <w:r w:rsidRPr="009F4CC8">
        <w:rPr>
          <w:sz w:val="28"/>
          <w:szCs w:val="28"/>
          <w:lang w:val="ru-RU"/>
        </w:rPr>
        <w:t>суммарный объем нагрузки</w:t>
      </w:r>
      <w:r w:rsidR="00F80C57">
        <w:rPr>
          <w:sz w:val="28"/>
          <w:szCs w:val="28"/>
          <w:lang w:val="ru-RU"/>
        </w:rPr>
        <w:t xml:space="preserve"> - 139</w:t>
      </w:r>
      <w:r w:rsidRPr="009F4CC8">
        <w:rPr>
          <w:sz w:val="28"/>
          <w:szCs w:val="28"/>
          <w:lang w:val="ru-RU"/>
        </w:rPr>
        <w:t xml:space="preserve"> часов;</w:t>
      </w:r>
    </w:p>
    <w:p w14:paraId="5C1D1FA9" w14:textId="77777777" w:rsidR="009F4CC8" w:rsidRPr="009F4CC8" w:rsidRDefault="009F4CC8" w:rsidP="009F4CC8">
      <w:pPr>
        <w:rPr>
          <w:sz w:val="28"/>
          <w:szCs w:val="28"/>
          <w:lang w:val="ru-RU"/>
        </w:rPr>
      </w:pPr>
      <w:r w:rsidRPr="009F4CC8">
        <w:rPr>
          <w:sz w:val="28"/>
          <w:szCs w:val="28"/>
          <w:lang w:val="ru-RU"/>
        </w:rPr>
        <w:t>в том числе: нагрузка во взаимодействии с преподавателем</w:t>
      </w:r>
      <w:r w:rsidR="00F80C57">
        <w:rPr>
          <w:sz w:val="28"/>
          <w:szCs w:val="28"/>
          <w:lang w:val="ru-RU"/>
        </w:rPr>
        <w:t>- 122</w:t>
      </w:r>
      <w:r w:rsidRPr="009F4CC8">
        <w:rPr>
          <w:sz w:val="28"/>
          <w:szCs w:val="28"/>
          <w:lang w:val="ru-RU"/>
        </w:rPr>
        <w:t xml:space="preserve"> часов;</w:t>
      </w:r>
    </w:p>
    <w:p w14:paraId="64548F41" w14:textId="77777777" w:rsidR="009F4CC8" w:rsidRDefault="009F4CC8" w:rsidP="00CD12D7">
      <w:pPr>
        <w:ind w:firstLine="1560"/>
        <w:rPr>
          <w:sz w:val="28"/>
          <w:szCs w:val="28"/>
          <w:lang w:val="ru-RU"/>
        </w:rPr>
      </w:pPr>
      <w:r w:rsidRPr="009F4CC8">
        <w:rPr>
          <w:sz w:val="28"/>
          <w:szCs w:val="28"/>
          <w:lang w:val="ru-RU"/>
        </w:rPr>
        <w:t>самостоятельной работы обучающегос</w:t>
      </w:r>
      <w:r w:rsidR="00F80C57">
        <w:rPr>
          <w:sz w:val="28"/>
          <w:szCs w:val="28"/>
          <w:lang w:val="ru-RU"/>
        </w:rPr>
        <w:t>я – 12</w:t>
      </w:r>
      <w:r w:rsidRPr="009F4CC8">
        <w:rPr>
          <w:sz w:val="28"/>
          <w:szCs w:val="28"/>
          <w:lang w:val="ru-RU"/>
        </w:rPr>
        <w:t xml:space="preserve"> часов.</w:t>
      </w:r>
    </w:p>
    <w:p w14:paraId="1B0889EE" w14:textId="77777777" w:rsidR="009F4CC8" w:rsidRPr="009F4CC8" w:rsidRDefault="009F4CC8" w:rsidP="009F4CC8">
      <w:pPr>
        <w:rPr>
          <w:b/>
          <w:sz w:val="28"/>
          <w:szCs w:val="28"/>
          <w:lang w:val="ru-RU"/>
        </w:rPr>
      </w:pPr>
      <w:r w:rsidRPr="009F4CC8">
        <w:rPr>
          <w:b/>
          <w:sz w:val="28"/>
          <w:szCs w:val="28"/>
          <w:lang w:val="ru-RU"/>
        </w:rPr>
        <w:t>МДК.02.02 Учет кредитных операций банка</w:t>
      </w:r>
    </w:p>
    <w:p w14:paraId="31A036B8" w14:textId="77777777" w:rsidR="009F4CC8" w:rsidRPr="009F4CC8" w:rsidRDefault="009F4CC8" w:rsidP="009F4CC8">
      <w:pPr>
        <w:rPr>
          <w:sz w:val="28"/>
          <w:szCs w:val="28"/>
          <w:lang w:val="ru-RU"/>
        </w:rPr>
      </w:pPr>
      <w:r w:rsidRPr="009F4CC8">
        <w:rPr>
          <w:sz w:val="28"/>
          <w:szCs w:val="28"/>
          <w:lang w:val="ru-RU"/>
        </w:rPr>
        <w:t xml:space="preserve">суммарный объем нагрузки </w:t>
      </w:r>
      <w:r w:rsidR="00F80C57">
        <w:rPr>
          <w:sz w:val="28"/>
          <w:szCs w:val="28"/>
          <w:lang w:val="ru-RU"/>
        </w:rPr>
        <w:t>- 117</w:t>
      </w:r>
      <w:r w:rsidRPr="009F4CC8">
        <w:rPr>
          <w:sz w:val="28"/>
          <w:szCs w:val="28"/>
          <w:lang w:val="ru-RU"/>
        </w:rPr>
        <w:t xml:space="preserve"> часов;</w:t>
      </w:r>
    </w:p>
    <w:p w14:paraId="6A6000B7" w14:textId="77777777" w:rsidR="009F4CC8" w:rsidRPr="009F4CC8" w:rsidRDefault="009F4CC8" w:rsidP="009F4CC8">
      <w:pPr>
        <w:rPr>
          <w:sz w:val="28"/>
          <w:szCs w:val="28"/>
          <w:lang w:val="ru-RU"/>
        </w:rPr>
      </w:pPr>
      <w:r w:rsidRPr="009F4CC8">
        <w:rPr>
          <w:sz w:val="28"/>
          <w:szCs w:val="28"/>
          <w:lang w:val="ru-RU"/>
        </w:rPr>
        <w:t xml:space="preserve">в том числе: нагрузка во взаимодействии с преподавателем - </w:t>
      </w:r>
      <w:r w:rsidR="00F80C57">
        <w:rPr>
          <w:sz w:val="28"/>
          <w:szCs w:val="28"/>
          <w:lang w:val="ru-RU"/>
        </w:rPr>
        <w:t>102</w:t>
      </w:r>
      <w:r w:rsidRPr="009F4CC8">
        <w:rPr>
          <w:sz w:val="28"/>
          <w:szCs w:val="28"/>
          <w:lang w:val="ru-RU"/>
        </w:rPr>
        <w:t xml:space="preserve"> часов;</w:t>
      </w:r>
    </w:p>
    <w:p w14:paraId="00085E73" w14:textId="77777777" w:rsidR="009F4CC8" w:rsidRDefault="009F4CC8" w:rsidP="009F4CC8">
      <w:pPr>
        <w:ind w:firstLine="1276"/>
        <w:rPr>
          <w:sz w:val="28"/>
          <w:szCs w:val="28"/>
          <w:lang w:val="ru-RU"/>
        </w:rPr>
      </w:pPr>
      <w:r w:rsidRPr="009F4CC8">
        <w:rPr>
          <w:sz w:val="28"/>
          <w:szCs w:val="28"/>
          <w:lang w:val="ru-RU"/>
        </w:rPr>
        <w:t>самостоятельной работы обучающегося – 10 часов;</w:t>
      </w:r>
    </w:p>
    <w:p w14:paraId="5C1C1FD1" w14:textId="77777777" w:rsidR="006517D5" w:rsidRPr="009F4CC8" w:rsidRDefault="006517D5" w:rsidP="006517D5">
      <w:pPr>
        <w:ind w:firstLine="709"/>
        <w:rPr>
          <w:sz w:val="28"/>
          <w:szCs w:val="28"/>
          <w:lang w:val="ru-RU"/>
        </w:rPr>
      </w:pPr>
      <w:r w:rsidRPr="009F4CC8">
        <w:rPr>
          <w:b/>
          <w:sz w:val="28"/>
          <w:szCs w:val="28"/>
          <w:lang w:val="ru-RU"/>
        </w:rPr>
        <w:t>Курсовое проектирование</w:t>
      </w:r>
      <w:r w:rsidRPr="009F4CC8">
        <w:rPr>
          <w:sz w:val="28"/>
          <w:szCs w:val="28"/>
          <w:lang w:val="ru-RU"/>
        </w:rPr>
        <w:t xml:space="preserve"> – 20 часов.</w:t>
      </w:r>
    </w:p>
    <w:p w14:paraId="3DFD7E0D" w14:textId="77777777" w:rsidR="00511CEE" w:rsidRPr="00DE010F" w:rsidRDefault="00511CEE" w:rsidP="00511CEE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УП.02.01 Учебная практика – 36 часов</w:t>
      </w:r>
    </w:p>
    <w:p w14:paraId="40D99A21" w14:textId="77777777" w:rsidR="00511CEE" w:rsidRPr="00091CBC" w:rsidRDefault="00511CEE" w:rsidP="00511CEE">
      <w:pPr>
        <w:ind w:firstLine="709"/>
        <w:jc w:val="both"/>
        <w:rPr>
          <w:b/>
          <w:i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ПП.02</w:t>
      </w:r>
      <w:r w:rsidRPr="00091CBC">
        <w:rPr>
          <w:b/>
          <w:sz w:val="28"/>
          <w:szCs w:val="28"/>
          <w:lang w:val="ru-RU"/>
        </w:rPr>
        <w:t xml:space="preserve">.01 Производственная практика </w:t>
      </w:r>
      <w:r>
        <w:rPr>
          <w:b/>
          <w:sz w:val="28"/>
          <w:szCs w:val="28"/>
          <w:lang w:val="ru-RU"/>
        </w:rPr>
        <w:t>(по профилю специальности) – 144</w:t>
      </w:r>
      <w:r w:rsidRPr="00091CBC">
        <w:rPr>
          <w:b/>
          <w:sz w:val="28"/>
          <w:szCs w:val="28"/>
          <w:lang w:val="ru-RU"/>
        </w:rPr>
        <w:t xml:space="preserve"> час</w:t>
      </w:r>
      <w:r w:rsidR="00C07FF6">
        <w:rPr>
          <w:b/>
          <w:sz w:val="28"/>
          <w:szCs w:val="28"/>
          <w:lang w:val="ru-RU"/>
        </w:rPr>
        <w:t>а</w:t>
      </w:r>
    </w:p>
    <w:p w14:paraId="1E7E282B" w14:textId="364BFBEB" w:rsidR="009E0FF6" w:rsidRDefault="00511CEE" w:rsidP="009E0FF6">
      <w:pPr>
        <w:ind w:firstLine="708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ПМ.02 Квалификационный экзамен</w:t>
      </w:r>
      <w:r w:rsidR="009F4CC8" w:rsidRPr="00511CEE">
        <w:rPr>
          <w:b/>
          <w:sz w:val="28"/>
          <w:szCs w:val="28"/>
          <w:lang w:val="ru-RU"/>
        </w:rPr>
        <w:t xml:space="preserve"> – 12 часов</w:t>
      </w:r>
    </w:p>
    <w:p w14:paraId="1C0C2CCE" w14:textId="77777777" w:rsidR="009E0FF6" w:rsidRPr="00511CEE" w:rsidRDefault="009E0FF6" w:rsidP="009E0FF6">
      <w:pPr>
        <w:ind w:firstLine="708"/>
        <w:rPr>
          <w:b/>
          <w:sz w:val="28"/>
          <w:szCs w:val="28"/>
          <w:lang w:val="ru-RU"/>
        </w:rPr>
      </w:pPr>
    </w:p>
    <w:p w14:paraId="61C73ACC" w14:textId="1FDA4A55" w:rsidR="009E0FF6" w:rsidRPr="00D0184D" w:rsidRDefault="009E0FF6" w:rsidP="009E0FF6">
      <w:pPr>
        <w:ind w:firstLine="660"/>
        <w:jc w:val="center"/>
        <w:rPr>
          <w:b/>
          <w:sz w:val="24"/>
          <w:lang w:val="ru-RU" w:eastAsia="ru-RU"/>
        </w:rPr>
      </w:pPr>
      <w:r w:rsidRPr="00225777">
        <w:rPr>
          <w:b/>
          <w:sz w:val="24"/>
          <w:lang w:val="ru-RU" w:eastAsia="ru-RU"/>
        </w:rPr>
        <w:t>1.3</w:t>
      </w:r>
      <w:r w:rsidRPr="00D0184D">
        <w:rPr>
          <w:b/>
          <w:sz w:val="24"/>
          <w:lang w:val="ru-RU" w:eastAsia="ru-RU"/>
        </w:rPr>
        <w:t>. Количество часов на основе программы профессионального модуля</w:t>
      </w:r>
    </w:p>
    <w:p w14:paraId="33277F00" w14:textId="77777777" w:rsidR="009E0FF6" w:rsidRPr="00D0184D" w:rsidRDefault="009E0FF6" w:rsidP="009E0FF6">
      <w:pPr>
        <w:ind w:firstLine="660"/>
        <w:jc w:val="both"/>
        <w:rPr>
          <w:color w:val="FF0000"/>
          <w:sz w:val="24"/>
          <w:lang w:val="ru-RU" w:eastAsia="ru-RU"/>
        </w:rPr>
      </w:pPr>
    </w:p>
    <w:tbl>
      <w:tblPr>
        <w:tblW w:w="96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0"/>
        <w:gridCol w:w="2409"/>
      </w:tblGrid>
      <w:tr w:rsidR="009E0FF6" w:rsidRPr="00D0184D" w14:paraId="11CDEC30" w14:textId="77777777" w:rsidTr="005238C3">
        <w:trPr>
          <w:trHeight w:val="286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3FE324" w14:textId="77777777" w:rsidR="009E0FF6" w:rsidRPr="00D0184D" w:rsidRDefault="009E0FF6" w:rsidP="005238C3">
            <w:pPr>
              <w:jc w:val="center"/>
              <w:rPr>
                <w:sz w:val="24"/>
                <w:szCs w:val="24"/>
              </w:rPr>
            </w:pP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Вид</w:t>
            </w:r>
            <w:proofErr w:type="spellEnd"/>
            <w:r w:rsidRPr="00D0184D">
              <w:rPr>
                <w:b/>
                <w:color w:val="000000"/>
                <w:sz w:val="24"/>
                <w:szCs w:val="24"/>
              </w:rPr>
              <w:t xml:space="preserve"> учебной </w:t>
            </w: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F9A222" w14:textId="77777777" w:rsidR="009E0FF6" w:rsidRPr="00D0184D" w:rsidRDefault="009E0FF6" w:rsidP="005238C3">
            <w:pPr>
              <w:jc w:val="center"/>
              <w:rPr>
                <w:sz w:val="24"/>
                <w:szCs w:val="24"/>
              </w:rPr>
            </w:pP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Объем</w:t>
            </w:r>
            <w:proofErr w:type="spellEnd"/>
            <w:r w:rsidRPr="00D0184D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9E0FF6" w:rsidRPr="00D0184D" w14:paraId="0F654724" w14:textId="77777777" w:rsidTr="005238C3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EAAE41" w14:textId="77777777" w:rsidR="009E0FF6" w:rsidRPr="00D0184D" w:rsidRDefault="009E0FF6" w:rsidP="005238C3">
            <w:pPr>
              <w:rPr>
                <w:sz w:val="24"/>
                <w:szCs w:val="24"/>
              </w:rPr>
            </w:pP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Максимальная</w:t>
            </w:r>
            <w:proofErr w:type="spellEnd"/>
            <w:r w:rsidRPr="00D0184D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учебная</w:t>
            </w:r>
            <w:proofErr w:type="spellEnd"/>
            <w:r w:rsidRPr="00D0184D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нагрузка</w:t>
            </w:r>
            <w:proofErr w:type="spellEnd"/>
            <w:r w:rsidRPr="00D0184D">
              <w:rPr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0184D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2BABA8" w14:textId="02C5810B" w:rsidR="009E0FF6" w:rsidRPr="00E53DA8" w:rsidRDefault="00E53DA8" w:rsidP="005238C3">
            <w:pPr>
              <w:jc w:val="center"/>
              <w:rPr>
                <w:b/>
                <w:bCs/>
                <w:sz w:val="24"/>
                <w:szCs w:val="24"/>
              </w:rPr>
            </w:pPr>
            <w:r w:rsidRPr="00E53DA8">
              <w:rPr>
                <w:b/>
                <w:bCs/>
                <w:sz w:val="24"/>
                <w:szCs w:val="24"/>
              </w:rPr>
              <w:t>448</w:t>
            </w:r>
          </w:p>
        </w:tc>
      </w:tr>
      <w:tr w:rsidR="009E0FF6" w:rsidRPr="00D0184D" w14:paraId="7A2BB4DF" w14:textId="77777777" w:rsidTr="005238C3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66F457" w14:textId="77777777" w:rsidR="009E0FF6" w:rsidRPr="00D0184D" w:rsidRDefault="009E0FF6" w:rsidP="005238C3">
            <w:pPr>
              <w:rPr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Обязательная учебная нагрузка (аудиторные учебные занятия)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B87349" w14:textId="486BAABB" w:rsidR="009E0FF6" w:rsidRPr="00D0184D" w:rsidRDefault="00E53DA8" w:rsidP="005238C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224</w:t>
            </w:r>
          </w:p>
        </w:tc>
      </w:tr>
      <w:tr w:rsidR="009E0FF6" w:rsidRPr="00D0184D" w14:paraId="6B00BC58" w14:textId="77777777" w:rsidTr="005238C3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C6CADD" w14:textId="77777777" w:rsidR="009E0FF6" w:rsidRPr="00D0184D" w:rsidRDefault="009E0FF6" w:rsidP="005238C3">
            <w:pPr>
              <w:rPr>
                <w:b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Лекции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618A3A" w14:textId="19D833C8" w:rsidR="009E0FF6" w:rsidRPr="00D0184D" w:rsidRDefault="00DB14DB" w:rsidP="005238C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84</w:t>
            </w:r>
          </w:p>
        </w:tc>
      </w:tr>
      <w:tr w:rsidR="009E0FF6" w:rsidRPr="00D0184D" w14:paraId="0BBA2DED" w14:textId="77777777" w:rsidTr="005238C3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465DAE" w14:textId="77777777" w:rsidR="009E0FF6" w:rsidRPr="00D0184D" w:rsidRDefault="009E0FF6" w:rsidP="005238C3">
            <w:pPr>
              <w:rPr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848A4B" w14:textId="2AF9B679" w:rsidR="009E0FF6" w:rsidRPr="00D0184D" w:rsidRDefault="00BB4B24" w:rsidP="002B0D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9E0FF6" w:rsidRPr="00D0184D" w14:paraId="3720DAD2" w14:textId="77777777" w:rsidTr="005238C3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8085F0" w14:textId="77777777" w:rsidR="009E0FF6" w:rsidRPr="00D0184D" w:rsidRDefault="009E0FF6" w:rsidP="005238C3">
            <w:pPr>
              <w:rPr>
                <w:b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9EFB70" w14:textId="6F604E64" w:rsidR="009E0FF6" w:rsidRPr="00D0184D" w:rsidRDefault="00E53DA8" w:rsidP="005238C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</w:t>
            </w:r>
          </w:p>
        </w:tc>
      </w:tr>
      <w:tr w:rsidR="009E0FF6" w:rsidRPr="00D0184D" w14:paraId="14D3EDA8" w14:textId="77777777" w:rsidTr="005238C3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777526" w14:textId="77777777" w:rsidR="009E0FF6" w:rsidRPr="00D0184D" w:rsidRDefault="009E0FF6" w:rsidP="005238C3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D5D187" w14:textId="11D8A103" w:rsidR="009E0FF6" w:rsidRPr="00D0184D" w:rsidRDefault="004809C8" w:rsidP="00523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9E0FF6" w:rsidRPr="00D0184D" w14:paraId="49043AB3" w14:textId="77777777" w:rsidTr="005238C3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5106B2" w14:textId="77777777" w:rsidR="009E0FF6" w:rsidRPr="00D0184D" w:rsidRDefault="009E0FF6" w:rsidP="005238C3">
            <w:pPr>
              <w:rPr>
                <w:b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7AAB23" w14:textId="602F64F4" w:rsidR="009E0FF6" w:rsidRPr="00D0184D" w:rsidRDefault="00E53DA8" w:rsidP="005238C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</w:t>
            </w:r>
          </w:p>
        </w:tc>
      </w:tr>
      <w:tr w:rsidR="009E0FF6" w:rsidRPr="00D0184D" w14:paraId="0B3869E5" w14:textId="77777777" w:rsidTr="005238C3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4CCED4" w14:textId="77777777" w:rsidR="009E0FF6" w:rsidRPr="00D0184D" w:rsidRDefault="009E0FF6" w:rsidP="005238C3">
            <w:pPr>
              <w:rPr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A760C7" w14:textId="71DA365B" w:rsidR="009E0FF6" w:rsidRPr="00D0184D" w:rsidRDefault="004809C8" w:rsidP="005238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</w:tr>
      <w:tr w:rsidR="009E0FF6" w:rsidRPr="00D0184D" w14:paraId="708D5B99" w14:textId="77777777" w:rsidTr="005238C3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432121" w14:textId="77777777" w:rsidR="009E0FF6" w:rsidRPr="00D0184D" w:rsidRDefault="009E0FF6" w:rsidP="005238C3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Курсовая работа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5AA589" w14:textId="48C45191" w:rsidR="009E0FF6" w:rsidRPr="00DB14DB" w:rsidRDefault="00DB14DB" w:rsidP="005238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14DB">
              <w:rPr>
                <w:b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9E0FF6" w:rsidRPr="00D0184D" w14:paraId="63D910CB" w14:textId="77777777" w:rsidTr="005238C3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FFECD2" w14:textId="77777777" w:rsidR="009E0FF6" w:rsidRPr="00D0184D" w:rsidRDefault="009E0FF6" w:rsidP="005238C3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Самостоятельная внеаудиторная работа обучающегося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2D3863" w14:textId="3600B374" w:rsidR="009E0FF6" w:rsidRPr="00D0184D" w:rsidRDefault="00E53DA8" w:rsidP="005238C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</w:p>
        </w:tc>
      </w:tr>
      <w:tr w:rsidR="009E0FF6" w:rsidRPr="00D0184D" w14:paraId="7A12EAF4" w14:textId="77777777" w:rsidTr="005238C3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662BFE" w14:textId="77777777" w:rsidR="009E0FF6" w:rsidRPr="00D0184D" w:rsidRDefault="009E0FF6" w:rsidP="005238C3">
            <w:pPr>
              <w:rPr>
                <w:b/>
                <w:sz w:val="24"/>
                <w:szCs w:val="24"/>
                <w:lang w:val="ru-RU"/>
              </w:rPr>
            </w:pPr>
            <w:r w:rsidRPr="00D0184D">
              <w:rPr>
                <w:b/>
                <w:sz w:val="24"/>
                <w:szCs w:val="24"/>
                <w:lang w:val="ru-RU"/>
              </w:rPr>
              <w:t>Учебная практика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B2667E" w14:textId="77777777" w:rsidR="009E0FF6" w:rsidRPr="00D0184D" w:rsidRDefault="009E0FF6" w:rsidP="005238C3">
            <w:pPr>
              <w:jc w:val="center"/>
              <w:rPr>
                <w:b/>
                <w:bCs/>
                <w:sz w:val="24"/>
                <w:szCs w:val="24"/>
              </w:rPr>
            </w:pPr>
            <w:r w:rsidRPr="00D0184D">
              <w:rPr>
                <w:b/>
                <w:bCs/>
                <w:sz w:val="24"/>
                <w:szCs w:val="24"/>
              </w:rPr>
              <w:t>36</w:t>
            </w:r>
          </w:p>
        </w:tc>
      </w:tr>
      <w:tr w:rsidR="009E0FF6" w:rsidRPr="00D0184D" w14:paraId="2A1F1DC5" w14:textId="77777777" w:rsidTr="005238C3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CC8428" w14:textId="77777777" w:rsidR="009E0FF6" w:rsidRPr="00D0184D" w:rsidRDefault="009E0FF6" w:rsidP="005238C3">
            <w:pPr>
              <w:rPr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F6D390" w14:textId="77777777" w:rsidR="009E0FF6" w:rsidRPr="00D0184D" w:rsidRDefault="009E0FF6" w:rsidP="005238C3">
            <w:pPr>
              <w:jc w:val="center"/>
              <w:rPr>
                <w:sz w:val="24"/>
                <w:szCs w:val="24"/>
              </w:rPr>
            </w:pPr>
            <w:r w:rsidRPr="00D0184D">
              <w:rPr>
                <w:sz w:val="24"/>
                <w:szCs w:val="24"/>
              </w:rPr>
              <w:t>34</w:t>
            </w:r>
          </w:p>
        </w:tc>
      </w:tr>
      <w:tr w:rsidR="009E0FF6" w:rsidRPr="00D0184D" w14:paraId="2FBC24AE" w14:textId="77777777" w:rsidTr="005238C3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C5DBF9" w14:textId="77777777" w:rsidR="009E0FF6" w:rsidRPr="00D0184D" w:rsidRDefault="009E0FF6" w:rsidP="005238C3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Производственная практика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9484EB" w14:textId="414DF80D" w:rsidR="009E0FF6" w:rsidRPr="00D0184D" w:rsidRDefault="00E53DA8" w:rsidP="005238C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144</w:t>
            </w:r>
          </w:p>
        </w:tc>
      </w:tr>
      <w:tr w:rsidR="009E0FF6" w:rsidRPr="00D0184D" w14:paraId="53E784B5" w14:textId="77777777" w:rsidTr="005238C3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D8040C" w14:textId="77777777" w:rsidR="009E0FF6" w:rsidRPr="00D0184D" w:rsidRDefault="009E0FF6" w:rsidP="005238C3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201C38" w14:textId="5C647908" w:rsidR="009E0FF6" w:rsidRPr="00D0184D" w:rsidRDefault="00E53DA8" w:rsidP="00523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</w:tr>
      <w:tr w:rsidR="009E0FF6" w:rsidRPr="00150435" w14:paraId="315DEBF1" w14:textId="77777777" w:rsidTr="005238C3">
        <w:trPr>
          <w:trHeight w:val="260"/>
        </w:trPr>
        <w:tc>
          <w:tcPr>
            <w:tcW w:w="96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AC0D23" w14:textId="77777777" w:rsidR="00A861BE" w:rsidRDefault="009E0FF6" w:rsidP="005238C3">
            <w:pPr>
              <w:rPr>
                <w:i/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Промежуточная аттестация в форме:</w:t>
            </w:r>
          </w:p>
          <w:p w14:paraId="73DAF109" w14:textId="1DF34BB4" w:rsidR="009E0FF6" w:rsidRPr="00D0184D" w:rsidRDefault="009E0FF6" w:rsidP="005238C3">
            <w:pPr>
              <w:rPr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экзамена, квалификационного экзамена____</w:t>
            </w:r>
            <w:r w:rsidRPr="00E53DA8">
              <w:rPr>
                <w:b/>
                <w:bCs/>
                <w:i/>
                <w:color w:val="000000"/>
                <w:sz w:val="24"/>
                <w:szCs w:val="24"/>
                <w:lang w:val="ru-RU"/>
              </w:rPr>
              <w:t>_</w:t>
            </w:r>
            <w:r w:rsidR="00E53DA8" w:rsidRPr="00E53DA8">
              <w:rPr>
                <w:b/>
                <w:bCs/>
                <w:i/>
                <w:color w:val="000000"/>
                <w:sz w:val="24"/>
                <w:szCs w:val="24"/>
                <w:lang w:val="ru-RU"/>
              </w:rPr>
              <w:t>12</w:t>
            </w: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____</w:t>
            </w:r>
          </w:p>
        </w:tc>
      </w:tr>
    </w:tbl>
    <w:p w14:paraId="7B31582F" w14:textId="77777777" w:rsidR="009E0FF6" w:rsidRDefault="009E0FF6" w:rsidP="009E0FF6">
      <w:pPr>
        <w:jc w:val="both"/>
        <w:rPr>
          <w:b/>
          <w:sz w:val="28"/>
          <w:szCs w:val="28"/>
          <w:lang w:val="ru-RU"/>
        </w:rPr>
        <w:sectPr w:rsidR="009E0FF6" w:rsidSect="005238C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D14B6E6" w14:textId="2F1108E6" w:rsidR="0092133D" w:rsidRDefault="0092133D">
      <w:pPr>
        <w:jc w:val="both"/>
        <w:rPr>
          <w:lang w:val="ru-RU"/>
        </w:rPr>
      </w:pPr>
    </w:p>
    <w:p w14:paraId="53679E45" w14:textId="77777777" w:rsidR="0092133D" w:rsidRPr="0092133D" w:rsidRDefault="0092133D" w:rsidP="0092133D">
      <w:pPr>
        <w:rPr>
          <w:b/>
          <w:sz w:val="28"/>
          <w:szCs w:val="28"/>
          <w:lang w:val="ru-RU"/>
        </w:rPr>
      </w:pPr>
      <w:r w:rsidRPr="0092133D">
        <w:rPr>
          <w:b/>
          <w:sz w:val="28"/>
          <w:szCs w:val="28"/>
          <w:lang w:val="ru-RU"/>
        </w:rPr>
        <w:t>2. Структура и содержание профессионального модуля</w:t>
      </w:r>
    </w:p>
    <w:p w14:paraId="492F9DCC" w14:textId="77777777" w:rsidR="0092133D" w:rsidRPr="0092133D" w:rsidRDefault="0092133D" w:rsidP="0092133D">
      <w:pPr>
        <w:rPr>
          <w:b/>
          <w:sz w:val="28"/>
          <w:szCs w:val="28"/>
          <w:lang w:val="ru-RU"/>
        </w:rPr>
      </w:pPr>
      <w:r w:rsidRPr="0092133D">
        <w:rPr>
          <w:b/>
          <w:sz w:val="28"/>
          <w:szCs w:val="28"/>
          <w:lang w:val="ru-RU"/>
        </w:rPr>
        <w:t>2.1. Структура профессионального модуля</w:t>
      </w:r>
    </w:p>
    <w:tbl>
      <w:tblPr>
        <w:tblW w:w="52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2551"/>
        <w:gridCol w:w="1559"/>
        <w:gridCol w:w="852"/>
        <w:gridCol w:w="2216"/>
        <w:gridCol w:w="50"/>
        <w:gridCol w:w="1233"/>
        <w:gridCol w:w="144"/>
        <w:gridCol w:w="1180"/>
        <w:gridCol w:w="1559"/>
        <w:gridCol w:w="1647"/>
      </w:tblGrid>
      <w:tr w:rsidR="004E7B8E" w:rsidRPr="00150435" w14:paraId="0FAD152F" w14:textId="77777777" w:rsidTr="00476B9E">
        <w:trPr>
          <w:trHeight w:val="353"/>
        </w:trPr>
        <w:tc>
          <w:tcPr>
            <w:tcW w:w="850" w:type="pct"/>
            <w:vMerge w:val="restart"/>
            <w:vAlign w:val="center"/>
          </w:tcPr>
          <w:p w14:paraId="42C5880E" w14:textId="77777777"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476B9E">
              <w:rPr>
                <w:sz w:val="24"/>
                <w:szCs w:val="24"/>
              </w:rPr>
              <w:t>Коды</w:t>
            </w:r>
            <w:proofErr w:type="spellEnd"/>
            <w:r w:rsidRPr="00476B9E">
              <w:rPr>
                <w:sz w:val="24"/>
                <w:szCs w:val="24"/>
              </w:rPr>
              <w:t xml:space="preserve"> </w:t>
            </w:r>
            <w:proofErr w:type="spellStart"/>
            <w:r w:rsidRPr="00476B9E">
              <w:rPr>
                <w:sz w:val="24"/>
                <w:szCs w:val="24"/>
              </w:rPr>
              <w:t>профессиональных</w:t>
            </w:r>
            <w:proofErr w:type="spellEnd"/>
            <w:r w:rsidRPr="00476B9E">
              <w:rPr>
                <w:sz w:val="24"/>
                <w:szCs w:val="24"/>
              </w:rPr>
              <w:t xml:space="preserve"> </w:t>
            </w:r>
            <w:proofErr w:type="spellStart"/>
            <w:r w:rsidRPr="00476B9E">
              <w:rPr>
                <w:sz w:val="24"/>
                <w:szCs w:val="24"/>
              </w:rPr>
              <w:t>общих</w:t>
            </w:r>
            <w:proofErr w:type="spellEnd"/>
            <w:r w:rsidRPr="00476B9E">
              <w:rPr>
                <w:sz w:val="24"/>
                <w:szCs w:val="24"/>
              </w:rPr>
              <w:t xml:space="preserve"> </w:t>
            </w:r>
            <w:proofErr w:type="spellStart"/>
            <w:r w:rsidRPr="00476B9E">
              <w:rPr>
                <w:sz w:val="24"/>
                <w:szCs w:val="24"/>
              </w:rPr>
              <w:t>компетенций</w:t>
            </w:r>
            <w:proofErr w:type="spellEnd"/>
          </w:p>
        </w:tc>
        <w:tc>
          <w:tcPr>
            <w:tcW w:w="815" w:type="pct"/>
            <w:vMerge w:val="restart"/>
            <w:vAlign w:val="center"/>
          </w:tcPr>
          <w:p w14:paraId="2F015EF9" w14:textId="77777777"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476B9E">
              <w:rPr>
                <w:sz w:val="24"/>
                <w:szCs w:val="24"/>
              </w:rPr>
              <w:t>Наименования</w:t>
            </w:r>
            <w:proofErr w:type="spellEnd"/>
            <w:r w:rsidRPr="00476B9E">
              <w:rPr>
                <w:sz w:val="24"/>
                <w:szCs w:val="24"/>
              </w:rPr>
              <w:t xml:space="preserve"> </w:t>
            </w:r>
            <w:proofErr w:type="spellStart"/>
            <w:r w:rsidRPr="00476B9E">
              <w:rPr>
                <w:sz w:val="24"/>
                <w:szCs w:val="24"/>
              </w:rPr>
              <w:t>разделов</w:t>
            </w:r>
            <w:proofErr w:type="spellEnd"/>
            <w:r w:rsidRPr="00476B9E">
              <w:rPr>
                <w:sz w:val="24"/>
                <w:szCs w:val="24"/>
              </w:rPr>
              <w:t xml:space="preserve"> </w:t>
            </w:r>
            <w:proofErr w:type="spellStart"/>
            <w:r w:rsidRPr="00476B9E">
              <w:rPr>
                <w:sz w:val="24"/>
                <w:szCs w:val="24"/>
              </w:rPr>
              <w:t>профессионального</w:t>
            </w:r>
            <w:proofErr w:type="spellEnd"/>
            <w:r w:rsidRPr="00476B9E">
              <w:rPr>
                <w:sz w:val="24"/>
                <w:szCs w:val="24"/>
              </w:rPr>
              <w:t xml:space="preserve"> </w:t>
            </w:r>
            <w:proofErr w:type="spellStart"/>
            <w:r w:rsidRPr="00476B9E">
              <w:rPr>
                <w:sz w:val="24"/>
                <w:szCs w:val="24"/>
              </w:rPr>
              <w:t>модуля</w:t>
            </w:r>
            <w:proofErr w:type="spellEnd"/>
          </w:p>
        </w:tc>
        <w:tc>
          <w:tcPr>
            <w:tcW w:w="498" w:type="pct"/>
            <w:vMerge w:val="restart"/>
            <w:vAlign w:val="center"/>
          </w:tcPr>
          <w:p w14:paraId="62A540C9" w14:textId="77777777" w:rsidR="0092133D" w:rsidRPr="00476B9E" w:rsidRDefault="0092133D" w:rsidP="0095534E">
            <w:pPr>
              <w:suppressAutoHyphens/>
              <w:jc w:val="center"/>
              <w:rPr>
                <w:iCs/>
                <w:sz w:val="24"/>
                <w:szCs w:val="24"/>
              </w:rPr>
            </w:pPr>
            <w:proofErr w:type="spellStart"/>
            <w:r w:rsidRPr="00476B9E">
              <w:rPr>
                <w:iCs/>
                <w:sz w:val="24"/>
                <w:szCs w:val="24"/>
              </w:rPr>
              <w:t>Суммарный</w:t>
            </w:r>
            <w:proofErr w:type="spellEnd"/>
            <w:r w:rsidRPr="00476B9E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476B9E">
              <w:rPr>
                <w:iCs/>
                <w:sz w:val="24"/>
                <w:szCs w:val="24"/>
              </w:rPr>
              <w:t>объем</w:t>
            </w:r>
            <w:proofErr w:type="spellEnd"/>
            <w:r w:rsidRPr="00476B9E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476B9E">
              <w:rPr>
                <w:iCs/>
                <w:sz w:val="24"/>
                <w:szCs w:val="24"/>
              </w:rPr>
              <w:t>нагрузки</w:t>
            </w:r>
            <w:proofErr w:type="spellEnd"/>
            <w:r w:rsidRPr="00476B9E">
              <w:rPr>
                <w:iCs/>
                <w:sz w:val="24"/>
                <w:szCs w:val="24"/>
              </w:rPr>
              <w:t xml:space="preserve">, </w:t>
            </w:r>
            <w:proofErr w:type="spellStart"/>
            <w:r w:rsidRPr="00476B9E">
              <w:rPr>
                <w:iCs/>
                <w:sz w:val="24"/>
                <w:szCs w:val="24"/>
              </w:rPr>
              <w:t>час</w:t>
            </w:r>
            <w:proofErr w:type="spellEnd"/>
            <w:r w:rsidRPr="00476B9E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837" w:type="pct"/>
            <w:gridSpan w:val="8"/>
            <w:vAlign w:val="center"/>
          </w:tcPr>
          <w:p w14:paraId="78B3400C" w14:textId="77777777"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 xml:space="preserve">Объем профессионального модуля, </w:t>
            </w:r>
            <w:proofErr w:type="spellStart"/>
            <w:r w:rsidRPr="00476B9E">
              <w:rPr>
                <w:sz w:val="24"/>
                <w:szCs w:val="24"/>
                <w:lang w:val="ru-RU"/>
              </w:rPr>
              <w:t>ак</w:t>
            </w:r>
            <w:proofErr w:type="spellEnd"/>
            <w:r w:rsidRPr="00476B9E">
              <w:rPr>
                <w:sz w:val="24"/>
                <w:szCs w:val="24"/>
                <w:lang w:val="ru-RU"/>
              </w:rPr>
              <w:t>. час.</w:t>
            </w:r>
          </w:p>
        </w:tc>
      </w:tr>
      <w:tr w:rsidR="004E7B8E" w:rsidRPr="00476B9E" w14:paraId="7675BA49" w14:textId="77777777" w:rsidTr="009F5A2E">
        <w:trPr>
          <w:trHeight w:val="353"/>
        </w:trPr>
        <w:tc>
          <w:tcPr>
            <w:tcW w:w="850" w:type="pct"/>
            <w:vMerge/>
            <w:vAlign w:val="center"/>
          </w:tcPr>
          <w:p w14:paraId="7E125342" w14:textId="77777777"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15" w:type="pct"/>
            <w:vMerge/>
            <w:vAlign w:val="center"/>
          </w:tcPr>
          <w:p w14:paraId="20110B1B" w14:textId="77777777"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98" w:type="pct"/>
            <w:vMerge/>
            <w:vAlign w:val="center"/>
          </w:tcPr>
          <w:p w14:paraId="48E3D5A9" w14:textId="77777777" w:rsidR="0092133D" w:rsidRPr="00476B9E" w:rsidRDefault="0092133D" w:rsidP="0095534E">
            <w:pPr>
              <w:suppressAutoHyphens/>
              <w:jc w:val="center"/>
              <w:rPr>
                <w:iCs/>
                <w:sz w:val="24"/>
                <w:szCs w:val="24"/>
                <w:lang w:val="ru-RU"/>
              </w:rPr>
            </w:pPr>
          </w:p>
        </w:tc>
        <w:tc>
          <w:tcPr>
            <w:tcW w:w="2311" w:type="pct"/>
            <w:gridSpan w:val="7"/>
            <w:vAlign w:val="center"/>
          </w:tcPr>
          <w:p w14:paraId="67889FD7" w14:textId="77777777"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Работа обучающихся во взаимодействии с преподавателем</w:t>
            </w:r>
          </w:p>
        </w:tc>
        <w:tc>
          <w:tcPr>
            <w:tcW w:w="526" w:type="pct"/>
            <w:vMerge w:val="restart"/>
            <w:vAlign w:val="center"/>
          </w:tcPr>
          <w:p w14:paraId="7F68E713" w14:textId="77777777"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476B9E">
              <w:rPr>
                <w:sz w:val="24"/>
                <w:szCs w:val="24"/>
              </w:rPr>
              <w:t>Самостоятельная</w:t>
            </w:r>
            <w:proofErr w:type="spellEnd"/>
            <w:r w:rsidRPr="00476B9E">
              <w:rPr>
                <w:sz w:val="24"/>
                <w:szCs w:val="24"/>
              </w:rPr>
              <w:t xml:space="preserve"> </w:t>
            </w:r>
            <w:proofErr w:type="spellStart"/>
            <w:r w:rsidRPr="00476B9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476B9E" w:rsidRPr="00476B9E" w14:paraId="28FE5E9A" w14:textId="77777777" w:rsidTr="009F5A2E">
        <w:tc>
          <w:tcPr>
            <w:tcW w:w="850" w:type="pct"/>
            <w:vMerge/>
          </w:tcPr>
          <w:p w14:paraId="1D78826D" w14:textId="77777777" w:rsidR="0092133D" w:rsidRPr="00476B9E" w:rsidRDefault="0092133D" w:rsidP="0095534E">
            <w:pPr>
              <w:rPr>
                <w:i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14:paraId="33304579" w14:textId="77777777" w:rsidR="0092133D" w:rsidRPr="00476B9E" w:rsidRDefault="0092133D" w:rsidP="0095534E">
            <w:pPr>
              <w:rPr>
                <w:i/>
                <w:sz w:val="24"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14:paraId="5DE5FD6F" w14:textId="77777777" w:rsidR="0092133D" w:rsidRPr="00476B9E" w:rsidRDefault="0092133D" w:rsidP="0095534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36" w:type="pct"/>
            <w:gridSpan w:val="5"/>
            <w:vAlign w:val="center"/>
          </w:tcPr>
          <w:p w14:paraId="5B387A4B" w14:textId="77777777"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476B9E">
              <w:rPr>
                <w:sz w:val="24"/>
                <w:szCs w:val="24"/>
              </w:rPr>
              <w:t>Обучение</w:t>
            </w:r>
            <w:proofErr w:type="spellEnd"/>
            <w:r w:rsidRPr="00476B9E">
              <w:rPr>
                <w:sz w:val="24"/>
                <w:szCs w:val="24"/>
              </w:rPr>
              <w:t xml:space="preserve"> по МДК</w:t>
            </w:r>
          </w:p>
        </w:tc>
        <w:tc>
          <w:tcPr>
            <w:tcW w:w="875" w:type="pct"/>
            <w:gridSpan w:val="2"/>
            <w:vMerge w:val="restart"/>
            <w:vAlign w:val="center"/>
          </w:tcPr>
          <w:p w14:paraId="20B86976" w14:textId="77777777"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476B9E">
              <w:rPr>
                <w:sz w:val="24"/>
                <w:szCs w:val="24"/>
              </w:rPr>
              <w:t>Практики</w:t>
            </w:r>
            <w:proofErr w:type="spellEnd"/>
          </w:p>
        </w:tc>
        <w:tc>
          <w:tcPr>
            <w:tcW w:w="526" w:type="pct"/>
            <w:vMerge/>
            <w:vAlign w:val="center"/>
          </w:tcPr>
          <w:p w14:paraId="5DB2A204" w14:textId="77777777" w:rsidR="0092133D" w:rsidRPr="00476B9E" w:rsidRDefault="0092133D" w:rsidP="0095534E">
            <w:pPr>
              <w:rPr>
                <w:i/>
                <w:sz w:val="24"/>
                <w:szCs w:val="24"/>
              </w:rPr>
            </w:pPr>
          </w:p>
        </w:tc>
      </w:tr>
      <w:tr w:rsidR="004E7B8E" w:rsidRPr="00476B9E" w14:paraId="6BC7B441" w14:textId="77777777" w:rsidTr="009F5A2E">
        <w:tc>
          <w:tcPr>
            <w:tcW w:w="850" w:type="pct"/>
            <w:vMerge/>
          </w:tcPr>
          <w:p w14:paraId="41800A0B" w14:textId="77777777" w:rsidR="0092133D" w:rsidRPr="00476B9E" w:rsidRDefault="0092133D" w:rsidP="0095534E">
            <w:pPr>
              <w:rPr>
                <w:i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14:paraId="680E2880" w14:textId="77777777" w:rsidR="0092133D" w:rsidRPr="00476B9E" w:rsidRDefault="0092133D" w:rsidP="0095534E">
            <w:pPr>
              <w:rPr>
                <w:i/>
                <w:sz w:val="24"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14:paraId="0234B4E8" w14:textId="77777777" w:rsidR="0092133D" w:rsidRPr="00476B9E" w:rsidRDefault="0092133D" w:rsidP="0095534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72" w:type="pct"/>
            <w:vMerge w:val="restart"/>
            <w:vAlign w:val="center"/>
          </w:tcPr>
          <w:p w14:paraId="3B0CEC2B" w14:textId="77777777"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476B9E">
              <w:rPr>
                <w:sz w:val="24"/>
                <w:szCs w:val="24"/>
              </w:rPr>
              <w:t>Всего</w:t>
            </w:r>
            <w:proofErr w:type="spellEnd"/>
          </w:p>
          <w:p w14:paraId="79CCF6D3" w14:textId="77777777" w:rsidR="0092133D" w:rsidRPr="00476B9E" w:rsidRDefault="0092133D" w:rsidP="0095534E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64" w:type="pct"/>
            <w:gridSpan w:val="4"/>
            <w:vAlign w:val="center"/>
          </w:tcPr>
          <w:p w14:paraId="4725FF41" w14:textId="77777777"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</w:rPr>
            </w:pPr>
            <w:r w:rsidRPr="00476B9E">
              <w:rPr>
                <w:sz w:val="24"/>
                <w:szCs w:val="24"/>
              </w:rPr>
              <w:t xml:space="preserve">В </w:t>
            </w:r>
            <w:proofErr w:type="spellStart"/>
            <w:r w:rsidRPr="00476B9E">
              <w:rPr>
                <w:sz w:val="24"/>
                <w:szCs w:val="24"/>
              </w:rPr>
              <w:t>том</w:t>
            </w:r>
            <w:proofErr w:type="spellEnd"/>
            <w:r w:rsidRPr="00476B9E">
              <w:rPr>
                <w:sz w:val="24"/>
                <w:szCs w:val="24"/>
              </w:rPr>
              <w:t xml:space="preserve"> </w:t>
            </w:r>
            <w:proofErr w:type="spellStart"/>
            <w:r w:rsidRPr="00476B9E">
              <w:rPr>
                <w:sz w:val="24"/>
                <w:szCs w:val="24"/>
              </w:rPr>
              <w:t>числе</w:t>
            </w:r>
            <w:proofErr w:type="spellEnd"/>
          </w:p>
        </w:tc>
        <w:tc>
          <w:tcPr>
            <w:tcW w:w="875" w:type="pct"/>
            <w:gridSpan w:val="2"/>
            <w:vMerge/>
            <w:vAlign w:val="center"/>
          </w:tcPr>
          <w:p w14:paraId="17BE2B2B" w14:textId="77777777" w:rsidR="0092133D" w:rsidRPr="00476B9E" w:rsidRDefault="0092133D" w:rsidP="0095534E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</w:tcPr>
          <w:p w14:paraId="758AE031" w14:textId="77777777" w:rsidR="0092133D" w:rsidRPr="00476B9E" w:rsidRDefault="0092133D" w:rsidP="0095534E">
            <w:pPr>
              <w:rPr>
                <w:i/>
                <w:sz w:val="24"/>
                <w:szCs w:val="24"/>
              </w:rPr>
            </w:pPr>
          </w:p>
        </w:tc>
      </w:tr>
      <w:tr w:rsidR="00476B9E" w:rsidRPr="00476B9E" w14:paraId="21EE38F7" w14:textId="77777777" w:rsidTr="009F5A2E">
        <w:tc>
          <w:tcPr>
            <w:tcW w:w="850" w:type="pct"/>
            <w:vMerge/>
          </w:tcPr>
          <w:p w14:paraId="675B1693" w14:textId="77777777" w:rsidR="0092133D" w:rsidRPr="00476B9E" w:rsidRDefault="0092133D" w:rsidP="0095534E">
            <w:pPr>
              <w:rPr>
                <w:i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14:paraId="2C7DF413" w14:textId="77777777" w:rsidR="0092133D" w:rsidRPr="00476B9E" w:rsidRDefault="0092133D" w:rsidP="0095534E">
            <w:pPr>
              <w:rPr>
                <w:i/>
                <w:sz w:val="24"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14:paraId="77093B3D" w14:textId="77777777" w:rsidR="0092133D" w:rsidRPr="00476B9E" w:rsidRDefault="0092133D" w:rsidP="0095534E">
            <w:pPr>
              <w:rPr>
                <w:i/>
                <w:sz w:val="24"/>
                <w:szCs w:val="24"/>
              </w:rPr>
            </w:pPr>
          </w:p>
        </w:tc>
        <w:tc>
          <w:tcPr>
            <w:tcW w:w="272" w:type="pct"/>
            <w:vMerge/>
            <w:vAlign w:val="center"/>
          </w:tcPr>
          <w:p w14:paraId="38329829" w14:textId="77777777" w:rsidR="0092133D" w:rsidRPr="00476B9E" w:rsidRDefault="0092133D" w:rsidP="0095534E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8" w:type="pct"/>
            <w:vAlign w:val="center"/>
          </w:tcPr>
          <w:p w14:paraId="08042042" w14:textId="77777777" w:rsidR="0092133D" w:rsidRPr="00476B9E" w:rsidRDefault="0092133D" w:rsidP="0095534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76B9E">
              <w:rPr>
                <w:color w:val="000000"/>
                <w:sz w:val="24"/>
                <w:szCs w:val="24"/>
              </w:rPr>
              <w:t>Лабораторных</w:t>
            </w:r>
            <w:proofErr w:type="spellEnd"/>
            <w:r w:rsidRPr="00476B9E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76B9E">
              <w:rPr>
                <w:color w:val="000000"/>
                <w:sz w:val="24"/>
                <w:szCs w:val="24"/>
              </w:rPr>
              <w:t>практических</w:t>
            </w:r>
            <w:proofErr w:type="spellEnd"/>
            <w:r w:rsidRPr="00476B9E">
              <w:rPr>
                <w:color w:val="000000"/>
                <w:sz w:val="24"/>
                <w:szCs w:val="24"/>
              </w:rPr>
              <w:t xml:space="preserve"> занятий</w:t>
            </w:r>
          </w:p>
          <w:p w14:paraId="215642C5" w14:textId="77777777" w:rsidR="0092133D" w:rsidRPr="00476B9E" w:rsidRDefault="0092133D" w:rsidP="0095534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gridSpan w:val="3"/>
            <w:vAlign w:val="center"/>
          </w:tcPr>
          <w:p w14:paraId="054C3B4A" w14:textId="77777777" w:rsidR="0092133D" w:rsidRPr="00476B9E" w:rsidRDefault="0092133D" w:rsidP="0095534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76B9E">
              <w:rPr>
                <w:color w:val="000000"/>
                <w:sz w:val="24"/>
                <w:szCs w:val="24"/>
              </w:rPr>
              <w:t>Курсовых</w:t>
            </w:r>
            <w:proofErr w:type="spellEnd"/>
            <w:r w:rsidRPr="00476B9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6B9E">
              <w:rPr>
                <w:color w:val="000000"/>
                <w:sz w:val="24"/>
                <w:szCs w:val="24"/>
              </w:rPr>
              <w:t>работ</w:t>
            </w:r>
            <w:proofErr w:type="spellEnd"/>
            <w:r w:rsidRPr="00476B9E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76B9E">
              <w:rPr>
                <w:color w:val="000000"/>
                <w:sz w:val="24"/>
                <w:szCs w:val="24"/>
              </w:rPr>
              <w:t>проектов</w:t>
            </w:r>
            <w:proofErr w:type="spellEnd"/>
            <w:r w:rsidRPr="00476B9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77" w:type="pct"/>
            <w:vAlign w:val="center"/>
          </w:tcPr>
          <w:p w14:paraId="588B3071" w14:textId="77777777"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476B9E">
              <w:rPr>
                <w:sz w:val="24"/>
                <w:szCs w:val="24"/>
              </w:rPr>
              <w:t>Учебная</w:t>
            </w:r>
            <w:proofErr w:type="spellEnd"/>
          </w:p>
          <w:p w14:paraId="6ECE3F7B" w14:textId="77777777" w:rsidR="0092133D" w:rsidRPr="00476B9E" w:rsidRDefault="0092133D" w:rsidP="0095534E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14:paraId="7966491E" w14:textId="77777777"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476B9E">
              <w:rPr>
                <w:sz w:val="24"/>
                <w:szCs w:val="24"/>
              </w:rPr>
              <w:t>Производственная</w:t>
            </w:r>
            <w:proofErr w:type="spellEnd"/>
          </w:p>
          <w:p w14:paraId="640FF26A" w14:textId="77777777" w:rsidR="0092133D" w:rsidRPr="00476B9E" w:rsidRDefault="0092133D" w:rsidP="0095534E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</w:tcPr>
          <w:p w14:paraId="52D3C9B6" w14:textId="77777777" w:rsidR="0092133D" w:rsidRPr="00476B9E" w:rsidRDefault="0092133D" w:rsidP="0095534E">
            <w:pPr>
              <w:rPr>
                <w:i/>
                <w:sz w:val="24"/>
                <w:szCs w:val="24"/>
              </w:rPr>
            </w:pPr>
          </w:p>
        </w:tc>
      </w:tr>
      <w:tr w:rsidR="00476B9E" w:rsidRPr="00476B9E" w14:paraId="1106C7CA" w14:textId="77777777" w:rsidTr="009F5A2E">
        <w:tc>
          <w:tcPr>
            <w:tcW w:w="850" w:type="pct"/>
            <w:vAlign w:val="center"/>
          </w:tcPr>
          <w:p w14:paraId="4B0C1A25" w14:textId="77777777" w:rsidR="0092133D" w:rsidRPr="00476B9E" w:rsidRDefault="0092133D" w:rsidP="0095534E">
            <w:pPr>
              <w:jc w:val="center"/>
              <w:rPr>
                <w:i/>
                <w:sz w:val="24"/>
                <w:szCs w:val="24"/>
              </w:rPr>
            </w:pPr>
            <w:r w:rsidRPr="00476B9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815" w:type="pct"/>
            <w:vAlign w:val="center"/>
          </w:tcPr>
          <w:p w14:paraId="2A53E30C" w14:textId="77777777" w:rsidR="0092133D" w:rsidRPr="00476B9E" w:rsidRDefault="0092133D" w:rsidP="0095534E">
            <w:pPr>
              <w:jc w:val="center"/>
              <w:rPr>
                <w:i/>
                <w:sz w:val="24"/>
                <w:szCs w:val="24"/>
              </w:rPr>
            </w:pPr>
            <w:r w:rsidRPr="00476B9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498" w:type="pct"/>
            <w:vAlign w:val="center"/>
          </w:tcPr>
          <w:p w14:paraId="6F3A0285" w14:textId="77777777" w:rsidR="0092133D" w:rsidRPr="00476B9E" w:rsidRDefault="0092133D" w:rsidP="0095534E">
            <w:pPr>
              <w:jc w:val="center"/>
              <w:rPr>
                <w:i/>
                <w:sz w:val="24"/>
                <w:szCs w:val="24"/>
              </w:rPr>
            </w:pPr>
            <w:r w:rsidRPr="00476B9E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72" w:type="pct"/>
            <w:vAlign w:val="center"/>
          </w:tcPr>
          <w:p w14:paraId="1F7FAD3E" w14:textId="77777777" w:rsidR="0092133D" w:rsidRPr="00476B9E" w:rsidRDefault="0092133D" w:rsidP="0095534E">
            <w:pPr>
              <w:jc w:val="center"/>
              <w:rPr>
                <w:i/>
                <w:sz w:val="24"/>
                <w:szCs w:val="24"/>
              </w:rPr>
            </w:pPr>
            <w:r w:rsidRPr="00476B9E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708" w:type="pct"/>
            <w:vAlign w:val="center"/>
          </w:tcPr>
          <w:p w14:paraId="0025DFFF" w14:textId="77777777" w:rsidR="0092133D" w:rsidRPr="00476B9E" w:rsidRDefault="0092133D" w:rsidP="0095534E">
            <w:pPr>
              <w:jc w:val="center"/>
              <w:rPr>
                <w:i/>
                <w:sz w:val="24"/>
                <w:szCs w:val="24"/>
              </w:rPr>
            </w:pPr>
            <w:r w:rsidRPr="00476B9E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456" w:type="pct"/>
            <w:gridSpan w:val="3"/>
            <w:vAlign w:val="center"/>
          </w:tcPr>
          <w:p w14:paraId="480EDD27" w14:textId="77777777" w:rsidR="0092133D" w:rsidRPr="00476B9E" w:rsidRDefault="0092133D" w:rsidP="0095534E">
            <w:pPr>
              <w:jc w:val="center"/>
              <w:rPr>
                <w:i/>
                <w:sz w:val="24"/>
                <w:szCs w:val="24"/>
              </w:rPr>
            </w:pPr>
            <w:r w:rsidRPr="00476B9E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377" w:type="pct"/>
            <w:vAlign w:val="center"/>
          </w:tcPr>
          <w:p w14:paraId="7D46FEC0" w14:textId="77777777" w:rsidR="0092133D" w:rsidRPr="00476B9E" w:rsidRDefault="0092133D" w:rsidP="0095534E">
            <w:pPr>
              <w:jc w:val="center"/>
              <w:rPr>
                <w:i/>
                <w:sz w:val="24"/>
                <w:szCs w:val="24"/>
              </w:rPr>
            </w:pPr>
            <w:r w:rsidRPr="00476B9E">
              <w:rPr>
                <w:i/>
                <w:sz w:val="24"/>
                <w:szCs w:val="24"/>
              </w:rPr>
              <w:t>7</w:t>
            </w:r>
          </w:p>
        </w:tc>
        <w:tc>
          <w:tcPr>
            <w:tcW w:w="498" w:type="pct"/>
            <w:vAlign w:val="center"/>
          </w:tcPr>
          <w:p w14:paraId="27A81552" w14:textId="77777777" w:rsidR="0092133D" w:rsidRPr="00476B9E" w:rsidRDefault="0092133D" w:rsidP="0095534E">
            <w:pPr>
              <w:jc w:val="center"/>
              <w:rPr>
                <w:i/>
                <w:sz w:val="24"/>
                <w:szCs w:val="24"/>
              </w:rPr>
            </w:pPr>
            <w:r w:rsidRPr="00476B9E">
              <w:rPr>
                <w:i/>
                <w:sz w:val="24"/>
                <w:szCs w:val="24"/>
              </w:rPr>
              <w:t>8</w:t>
            </w:r>
          </w:p>
        </w:tc>
        <w:tc>
          <w:tcPr>
            <w:tcW w:w="526" w:type="pct"/>
            <w:vAlign w:val="center"/>
          </w:tcPr>
          <w:p w14:paraId="7646B125" w14:textId="77777777" w:rsidR="0092133D" w:rsidRPr="00476B9E" w:rsidRDefault="0092133D" w:rsidP="0095534E">
            <w:pPr>
              <w:jc w:val="center"/>
              <w:rPr>
                <w:i/>
                <w:sz w:val="24"/>
                <w:szCs w:val="24"/>
              </w:rPr>
            </w:pPr>
            <w:r w:rsidRPr="00476B9E">
              <w:rPr>
                <w:i/>
                <w:sz w:val="24"/>
                <w:szCs w:val="24"/>
              </w:rPr>
              <w:t>9</w:t>
            </w:r>
          </w:p>
        </w:tc>
      </w:tr>
      <w:tr w:rsidR="00476B9E" w:rsidRPr="00B0647B" w14:paraId="5AD33D3E" w14:textId="77777777" w:rsidTr="009F5A2E">
        <w:trPr>
          <w:trHeight w:val="1309"/>
        </w:trPr>
        <w:tc>
          <w:tcPr>
            <w:tcW w:w="850" w:type="pct"/>
          </w:tcPr>
          <w:p w14:paraId="326425C5" w14:textId="223C2175" w:rsidR="00476B9E" w:rsidRPr="00476B9E" w:rsidRDefault="00476B9E" w:rsidP="00B0647B">
            <w:pPr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ПК 2.1. ПК 2.2.</w:t>
            </w:r>
            <w:r w:rsidR="00B0647B">
              <w:rPr>
                <w:sz w:val="24"/>
                <w:szCs w:val="24"/>
                <w:lang w:val="ru-RU"/>
              </w:rPr>
              <w:t xml:space="preserve"> </w:t>
            </w:r>
            <w:r w:rsidRPr="00476B9E">
              <w:rPr>
                <w:sz w:val="24"/>
                <w:szCs w:val="24"/>
                <w:lang w:val="ru-RU"/>
              </w:rPr>
              <w:t>ПК 2.3. ПК 2.4.</w:t>
            </w:r>
            <w:r w:rsidR="00B0647B">
              <w:rPr>
                <w:sz w:val="24"/>
                <w:szCs w:val="24"/>
                <w:lang w:val="ru-RU"/>
              </w:rPr>
              <w:t xml:space="preserve"> </w:t>
            </w:r>
            <w:r w:rsidRPr="00476B9E">
              <w:rPr>
                <w:sz w:val="24"/>
                <w:szCs w:val="24"/>
                <w:lang w:val="ru-RU"/>
              </w:rPr>
              <w:t>ПК 2.5.</w:t>
            </w:r>
          </w:p>
          <w:p w14:paraId="4709B4FB" w14:textId="18BAC0ED" w:rsidR="009A4B54" w:rsidRPr="00476B9E" w:rsidRDefault="009A4B54" w:rsidP="00476B9E">
            <w:pPr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 xml:space="preserve">ОК01. ОК02. ОК03. ОК04.  </w:t>
            </w:r>
            <w:r w:rsidRPr="0058099E">
              <w:rPr>
                <w:sz w:val="24"/>
                <w:szCs w:val="24"/>
                <w:lang w:val="ru-RU"/>
              </w:rPr>
              <w:t xml:space="preserve">ОК05. </w:t>
            </w:r>
            <w:r w:rsidR="00B0647B" w:rsidRPr="00B0647B">
              <w:rPr>
                <w:sz w:val="24"/>
                <w:szCs w:val="24"/>
                <w:lang w:val="ru-RU"/>
              </w:rPr>
              <w:t>ОК09. ОК</w:t>
            </w:r>
            <w:r w:rsidRPr="00B0647B">
              <w:rPr>
                <w:sz w:val="24"/>
                <w:szCs w:val="24"/>
                <w:lang w:val="ru-RU"/>
              </w:rPr>
              <w:t>10. ОК11.</w:t>
            </w:r>
          </w:p>
        </w:tc>
        <w:tc>
          <w:tcPr>
            <w:tcW w:w="815" w:type="pct"/>
          </w:tcPr>
          <w:p w14:paraId="5A70E6C9" w14:textId="77777777" w:rsidR="009A4B54" w:rsidRPr="00476B9E" w:rsidRDefault="009A4B54" w:rsidP="009A4B54">
            <w:pPr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МДК.02.01 Организация кредитной работы</w:t>
            </w:r>
          </w:p>
          <w:p w14:paraId="3852928C" w14:textId="77777777" w:rsidR="009A4B54" w:rsidRPr="00B0647B" w:rsidRDefault="009A4B54" w:rsidP="0095534E">
            <w:pPr>
              <w:spacing w:line="264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98" w:type="pct"/>
            <w:vAlign w:val="center"/>
          </w:tcPr>
          <w:p w14:paraId="52CCE36B" w14:textId="77777777" w:rsidR="009A4B54" w:rsidRPr="00476B9E" w:rsidRDefault="009A4B54" w:rsidP="009A4B54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76B9E">
              <w:rPr>
                <w:b/>
                <w:sz w:val="24"/>
                <w:szCs w:val="24"/>
                <w:lang w:val="ru-RU"/>
              </w:rPr>
              <w:t>139</w:t>
            </w:r>
          </w:p>
        </w:tc>
        <w:tc>
          <w:tcPr>
            <w:tcW w:w="272" w:type="pct"/>
            <w:vAlign w:val="center"/>
          </w:tcPr>
          <w:p w14:paraId="193D628E" w14:textId="77777777" w:rsidR="009A4B54" w:rsidRPr="00476B9E" w:rsidRDefault="009A4B54" w:rsidP="0095534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76B9E">
              <w:rPr>
                <w:b/>
                <w:sz w:val="24"/>
                <w:szCs w:val="24"/>
                <w:lang w:val="ru-RU"/>
              </w:rPr>
              <w:t>122</w:t>
            </w:r>
          </w:p>
        </w:tc>
        <w:tc>
          <w:tcPr>
            <w:tcW w:w="708" w:type="pct"/>
            <w:vAlign w:val="center"/>
          </w:tcPr>
          <w:p w14:paraId="62FA9D87" w14:textId="77777777" w:rsidR="009A4B54" w:rsidRPr="00476B9E" w:rsidRDefault="009A4B54" w:rsidP="0095534E">
            <w:pPr>
              <w:jc w:val="center"/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456" w:type="pct"/>
            <w:gridSpan w:val="3"/>
            <w:vAlign w:val="center"/>
          </w:tcPr>
          <w:p w14:paraId="437A29DF" w14:textId="77777777" w:rsidR="009A4B54" w:rsidRPr="00476B9E" w:rsidRDefault="009A4B54" w:rsidP="0095534E">
            <w:pPr>
              <w:jc w:val="center"/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377" w:type="pct"/>
            <w:vAlign w:val="center"/>
          </w:tcPr>
          <w:p w14:paraId="40A52415" w14:textId="77777777" w:rsidR="009A4B54" w:rsidRPr="00B0647B" w:rsidRDefault="009A4B54" w:rsidP="0095534E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98" w:type="pct"/>
            <w:vAlign w:val="center"/>
          </w:tcPr>
          <w:p w14:paraId="1A660BD4" w14:textId="77777777" w:rsidR="009A4B54" w:rsidRPr="00B0647B" w:rsidRDefault="009A4B54" w:rsidP="0095534E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6" w:type="pct"/>
            <w:vAlign w:val="center"/>
          </w:tcPr>
          <w:p w14:paraId="57E08175" w14:textId="77777777" w:rsidR="009A4B54" w:rsidRPr="00476B9E" w:rsidRDefault="009A4B54" w:rsidP="0095534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76B9E">
              <w:rPr>
                <w:b/>
                <w:sz w:val="24"/>
                <w:szCs w:val="24"/>
                <w:lang w:val="ru-RU"/>
              </w:rPr>
              <w:t>12</w:t>
            </w:r>
          </w:p>
        </w:tc>
      </w:tr>
      <w:tr w:rsidR="00476B9E" w:rsidRPr="00476B9E" w14:paraId="3253B2B9" w14:textId="77777777" w:rsidTr="009F5A2E">
        <w:tc>
          <w:tcPr>
            <w:tcW w:w="850" w:type="pct"/>
          </w:tcPr>
          <w:p w14:paraId="74E16842" w14:textId="77777777" w:rsidR="0092133D" w:rsidRPr="00476B9E" w:rsidRDefault="0092133D" w:rsidP="0095534E">
            <w:pPr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ПК 2.3. ПК 2.5</w:t>
            </w:r>
          </w:p>
          <w:p w14:paraId="0669AC08" w14:textId="56C4E3E1" w:rsidR="0092133D" w:rsidRPr="00476B9E" w:rsidRDefault="0092133D" w:rsidP="0095534E">
            <w:pPr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ОК01. О</w:t>
            </w:r>
            <w:r w:rsidR="00B0647B">
              <w:rPr>
                <w:sz w:val="24"/>
                <w:szCs w:val="24"/>
                <w:lang w:val="ru-RU"/>
              </w:rPr>
              <w:t>К02. ОК03. ОК04. ОК05. ОК09. ОК</w:t>
            </w:r>
            <w:r w:rsidRPr="00476B9E">
              <w:rPr>
                <w:sz w:val="24"/>
                <w:szCs w:val="24"/>
                <w:lang w:val="ru-RU"/>
              </w:rPr>
              <w:t>10. ОК11.</w:t>
            </w:r>
          </w:p>
        </w:tc>
        <w:tc>
          <w:tcPr>
            <w:tcW w:w="815" w:type="pct"/>
          </w:tcPr>
          <w:p w14:paraId="1EF972B8" w14:textId="77777777" w:rsidR="0092133D" w:rsidRPr="00476B9E" w:rsidRDefault="009A4B54" w:rsidP="009A4B54">
            <w:pPr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МДК.02.02 Учет кредитных операций банка</w:t>
            </w:r>
          </w:p>
        </w:tc>
        <w:tc>
          <w:tcPr>
            <w:tcW w:w="498" w:type="pct"/>
          </w:tcPr>
          <w:p w14:paraId="62B2BF14" w14:textId="77777777" w:rsidR="0092133D" w:rsidRPr="00476B9E" w:rsidRDefault="009A4B54" w:rsidP="0095534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76B9E">
              <w:rPr>
                <w:b/>
                <w:sz w:val="24"/>
                <w:szCs w:val="24"/>
                <w:lang w:val="ru-RU"/>
              </w:rPr>
              <w:t>117</w:t>
            </w:r>
          </w:p>
        </w:tc>
        <w:tc>
          <w:tcPr>
            <w:tcW w:w="272" w:type="pct"/>
          </w:tcPr>
          <w:p w14:paraId="7E5951FB" w14:textId="77777777" w:rsidR="0092133D" w:rsidRPr="00476B9E" w:rsidRDefault="009A4B54" w:rsidP="0095534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76B9E">
              <w:rPr>
                <w:b/>
                <w:sz w:val="24"/>
                <w:szCs w:val="24"/>
                <w:lang w:val="ru-RU"/>
              </w:rPr>
              <w:t>102</w:t>
            </w:r>
          </w:p>
        </w:tc>
        <w:tc>
          <w:tcPr>
            <w:tcW w:w="708" w:type="pct"/>
          </w:tcPr>
          <w:p w14:paraId="43AB03B8" w14:textId="77777777" w:rsidR="0092133D" w:rsidRPr="00476B9E" w:rsidRDefault="009A4B54" w:rsidP="0095534E">
            <w:pPr>
              <w:jc w:val="center"/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456" w:type="pct"/>
            <w:gridSpan w:val="3"/>
          </w:tcPr>
          <w:p w14:paraId="12BA754D" w14:textId="77777777" w:rsidR="0092133D" w:rsidRPr="00476B9E" w:rsidRDefault="00186940" w:rsidP="0095534E">
            <w:pPr>
              <w:jc w:val="center"/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377" w:type="pct"/>
          </w:tcPr>
          <w:p w14:paraId="1632BB14" w14:textId="77777777" w:rsidR="0092133D" w:rsidRPr="00476B9E" w:rsidRDefault="0092133D" w:rsidP="0095534E">
            <w:pPr>
              <w:jc w:val="center"/>
              <w:rPr>
                <w:b/>
                <w:sz w:val="24"/>
                <w:szCs w:val="24"/>
              </w:rPr>
            </w:pPr>
            <w:r w:rsidRPr="00476B9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98" w:type="pct"/>
          </w:tcPr>
          <w:p w14:paraId="333FB945" w14:textId="77777777" w:rsidR="0092133D" w:rsidRPr="00476B9E" w:rsidRDefault="0092133D" w:rsidP="0095534E">
            <w:pPr>
              <w:jc w:val="center"/>
              <w:rPr>
                <w:sz w:val="24"/>
                <w:szCs w:val="24"/>
              </w:rPr>
            </w:pPr>
            <w:r w:rsidRPr="00476B9E">
              <w:rPr>
                <w:sz w:val="24"/>
                <w:szCs w:val="24"/>
              </w:rPr>
              <w:t>-</w:t>
            </w:r>
          </w:p>
        </w:tc>
        <w:tc>
          <w:tcPr>
            <w:tcW w:w="526" w:type="pct"/>
          </w:tcPr>
          <w:p w14:paraId="2EB35F17" w14:textId="77777777" w:rsidR="0092133D" w:rsidRPr="00476B9E" w:rsidRDefault="0092133D" w:rsidP="0095534E">
            <w:pPr>
              <w:jc w:val="center"/>
              <w:rPr>
                <w:b/>
                <w:sz w:val="24"/>
                <w:szCs w:val="24"/>
              </w:rPr>
            </w:pPr>
            <w:r w:rsidRPr="00476B9E">
              <w:rPr>
                <w:b/>
                <w:sz w:val="24"/>
                <w:szCs w:val="24"/>
              </w:rPr>
              <w:t>10</w:t>
            </w:r>
          </w:p>
        </w:tc>
      </w:tr>
      <w:tr w:rsidR="00476B9E" w:rsidRPr="00476B9E" w14:paraId="59451AB2" w14:textId="77777777" w:rsidTr="009F5A2E">
        <w:tc>
          <w:tcPr>
            <w:tcW w:w="850" w:type="pct"/>
          </w:tcPr>
          <w:p w14:paraId="4FFC33FB" w14:textId="77777777" w:rsidR="00476B9E" w:rsidRPr="00476B9E" w:rsidRDefault="00476B9E" w:rsidP="00476B9E">
            <w:pPr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ПК 2.1. ПК 2.2.</w:t>
            </w:r>
          </w:p>
          <w:p w14:paraId="1962F6AF" w14:textId="77777777" w:rsidR="00476B9E" w:rsidRPr="00476B9E" w:rsidRDefault="00476B9E" w:rsidP="00476B9E">
            <w:pPr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 xml:space="preserve">ПК 2.3. ПК 2.4. ПК 2.5. </w:t>
            </w:r>
          </w:p>
          <w:p w14:paraId="049E4A88" w14:textId="77777777" w:rsidR="009A4B54" w:rsidRPr="00476B9E" w:rsidRDefault="00476B9E" w:rsidP="00476B9E">
            <w:pPr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 xml:space="preserve">ОК01. ОК02. ОК03. ОК04. ОК05. </w:t>
            </w:r>
            <w:r w:rsidRPr="00476B9E">
              <w:rPr>
                <w:sz w:val="24"/>
                <w:szCs w:val="24"/>
              </w:rPr>
              <w:t>ОК09. ОК10. ОК11</w:t>
            </w:r>
          </w:p>
        </w:tc>
        <w:tc>
          <w:tcPr>
            <w:tcW w:w="815" w:type="pct"/>
          </w:tcPr>
          <w:p w14:paraId="479DE44D" w14:textId="77777777" w:rsidR="009A4B54" w:rsidRPr="00476B9E" w:rsidRDefault="009A4B54" w:rsidP="0095534E">
            <w:pPr>
              <w:widowControl w:val="0"/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Учебная практика</w:t>
            </w:r>
          </w:p>
        </w:tc>
        <w:tc>
          <w:tcPr>
            <w:tcW w:w="498" w:type="pct"/>
          </w:tcPr>
          <w:p w14:paraId="0F4C2DD9" w14:textId="77777777" w:rsidR="009A4B54" w:rsidRPr="00476B9E" w:rsidRDefault="004E7B8E" w:rsidP="0095534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76B9E">
              <w:rPr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272" w:type="pct"/>
          </w:tcPr>
          <w:p w14:paraId="7887A96E" w14:textId="77777777" w:rsidR="009A4B54" w:rsidRPr="00476B9E" w:rsidRDefault="009A4B54" w:rsidP="009553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pct"/>
          </w:tcPr>
          <w:p w14:paraId="077BEBBB" w14:textId="77777777" w:rsidR="009A4B54" w:rsidRPr="00476B9E" w:rsidRDefault="009A4B54" w:rsidP="0095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gridSpan w:val="3"/>
          </w:tcPr>
          <w:p w14:paraId="380F27B2" w14:textId="77777777" w:rsidR="009A4B54" w:rsidRPr="00476B9E" w:rsidRDefault="009A4B54" w:rsidP="0095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7" w:type="pct"/>
          </w:tcPr>
          <w:p w14:paraId="3872AB6F" w14:textId="77777777" w:rsidR="009A4B54" w:rsidRPr="00476B9E" w:rsidRDefault="009A4B54" w:rsidP="0095534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76B9E">
              <w:rPr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498" w:type="pct"/>
          </w:tcPr>
          <w:p w14:paraId="22279E03" w14:textId="77777777" w:rsidR="009A4B54" w:rsidRPr="00476B9E" w:rsidRDefault="009A4B54" w:rsidP="0095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pct"/>
          </w:tcPr>
          <w:p w14:paraId="64E5A703" w14:textId="77777777" w:rsidR="009A4B54" w:rsidRPr="00476B9E" w:rsidRDefault="009A4B54" w:rsidP="0095534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76B9E" w:rsidRPr="00476B9E" w14:paraId="54C107B7" w14:textId="77777777" w:rsidTr="009F5A2E">
        <w:tc>
          <w:tcPr>
            <w:tcW w:w="850" w:type="pct"/>
          </w:tcPr>
          <w:p w14:paraId="4B1DFB20" w14:textId="77777777" w:rsidR="0092133D" w:rsidRPr="00476B9E" w:rsidRDefault="0092133D" w:rsidP="0095534E">
            <w:pPr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ПК 2.1. ПК 2.2.</w:t>
            </w:r>
          </w:p>
          <w:p w14:paraId="5837DA02" w14:textId="77777777" w:rsidR="0092133D" w:rsidRPr="00476B9E" w:rsidRDefault="0092133D" w:rsidP="0095534E">
            <w:pPr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 xml:space="preserve">ПК 2.3. ПК 2.4. ПК 2.5. </w:t>
            </w:r>
          </w:p>
          <w:p w14:paraId="71B36154" w14:textId="77777777" w:rsidR="0092133D" w:rsidRPr="00476B9E" w:rsidRDefault="0092133D" w:rsidP="0095534E">
            <w:pPr>
              <w:rPr>
                <w:sz w:val="24"/>
                <w:szCs w:val="24"/>
              </w:rPr>
            </w:pPr>
            <w:r w:rsidRPr="00476B9E">
              <w:rPr>
                <w:sz w:val="24"/>
                <w:szCs w:val="24"/>
                <w:lang w:val="ru-RU"/>
              </w:rPr>
              <w:t xml:space="preserve">ОК01. ОК02. ОК03. ОК04. ОК05. </w:t>
            </w:r>
            <w:r w:rsidRPr="00476B9E">
              <w:rPr>
                <w:sz w:val="24"/>
                <w:szCs w:val="24"/>
              </w:rPr>
              <w:t>ОК09. ОК10. ОК11</w:t>
            </w:r>
          </w:p>
        </w:tc>
        <w:tc>
          <w:tcPr>
            <w:tcW w:w="815" w:type="pct"/>
          </w:tcPr>
          <w:p w14:paraId="09A9D538" w14:textId="77777777" w:rsidR="0092133D" w:rsidRPr="00476B9E" w:rsidRDefault="0092133D" w:rsidP="0095534E">
            <w:pPr>
              <w:widowControl w:val="0"/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Производственная практика (по профилю специальности), часов</w:t>
            </w:r>
          </w:p>
        </w:tc>
        <w:tc>
          <w:tcPr>
            <w:tcW w:w="498" w:type="pct"/>
          </w:tcPr>
          <w:p w14:paraId="53658901" w14:textId="77777777" w:rsidR="0092133D" w:rsidRPr="009F5A2E" w:rsidRDefault="009F5A2E" w:rsidP="0095534E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ru-RU"/>
              </w:rPr>
              <w:t>44</w:t>
            </w:r>
          </w:p>
        </w:tc>
        <w:tc>
          <w:tcPr>
            <w:tcW w:w="1813" w:type="pct"/>
            <w:gridSpan w:val="6"/>
            <w:shd w:val="clear" w:color="auto" w:fill="C0C0C0"/>
          </w:tcPr>
          <w:p w14:paraId="7945C606" w14:textId="77777777" w:rsidR="0092133D" w:rsidRPr="00476B9E" w:rsidRDefault="0092133D" w:rsidP="0095534E">
            <w:pPr>
              <w:rPr>
                <w:i/>
                <w:sz w:val="24"/>
                <w:szCs w:val="24"/>
              </w:rPr>
            </w:pPr>
          </w:p>
        </w:tc>
        <w:tc>
          <w:tcPr>
            <w:tcW w:w="498" w:type="pct"/>
          </w:tcPr>
          <w:p w14:paraId="04CACC25" w14:textId="77777777" w:rsidR="0092133D" w:rsidRPr="009F5A2E" w:rsidRDefault="009F5A2E" w:rsidP="0095534E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ru-RU"/>
              </w:rPr>
              <w:t>44</w:t>
            </w:r>
          </w:p>
        </w:tc>
        <w:tc>
          <w:tcPr>
            <w:tcW w:w="526" w:type="pct"/>
          </w:tcPr>
          <w:p w14:paraId="73065392" w14:textId="77777777" w:rsidR="0092133D" w:rsidRPr="00476B9E" w:rsidRDefault="0092133D" w:rsidP="0095534E">
            <w:pPr>
              <w:jc w:val="center"/>
              <w:rPr>
                <w:i/>
                <w:sz w:val="24"/>
                <w:szCs w:val="24"/>
              </w:rPr>
            </w:pPr>
            <w:r w:rsidRPr="00476B9E">
              <w:rPr>
                <w:i/>
                <w:sz w:val="24"/>
                <w:szCs w:val="24"/>
              </w:rPr>
              <w:t>-</w:t>
            </w:r>
          </w:p>
        </w:tc>
      </w:tr>
      <w:tr w:rsidR="004E7B8E" w:rsidRPr="00476B9E" w14:paraId="05A3B7A2" w14:textId="77777777" w:rsidTr="009F5A2E">
        <w:tc>
          <w:tcPr>
            <w:tcW w:w="850" w:type="pct"/>
          </w:tcPr>
          <w:p w14:paraId="0C51E51B" w14:textId="77777777" w:rsidR="0092133D" w:rsidRPr="00476B9E" w:rsidRDefault="0092133D" w:rsidP="0095534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15" w:type="pct"/>
          </w:tcPr>
          <w:p w14:paraId="3CCEE652" w14:textId="77777777" w:rsidR="0092133D" w:rsidRPr="00476B9E" w:rsidRDefault="00186940" w:rsidP="0095534E">
            <w:pPr>
              <w:widowControl w:val="0"/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Квалификационный экзамен</w:t>
            </w:r>
          </w:p>
        </w:tc>
        <w:tc>
          <w:tcPr>
            <w:tcW w:w="498" w:type="pct"/>
          </w:tcPr>
          <w:p w14:paraId="6866A364" w14:textId="77777777" w:rsidR="0092133D" w:rsidRPr="00476B9E" w:rsidRDefault="0092133D" w:rsidP="0095534E">
            <w:pPr>
              <w:jc w:val="center"/>
              <w:rPr>
                <w:b/>
                <w:sz w:val="24"/>
                <w:szCs w:val="24"/>
              </w:rPr>
            </w:pPr>
            <w:r w:rsidRPr="00476B9E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72" w:type="pct"/>
          </w:tcPr>
          <w:p w14:paraId="449717BB" w14:textId="77777777" w:rsidR="0092133D" w:rsidRPr="00476B9E" w:rsidRDefault="0092133D" w:rsidP="0095534E">
            <w:pPr>
              <w:jc w:val="center"/>
              <w:rPr>
                <w:b/>
                <w:sz w:val="24"/>
                <w:szCs w:val="24"/>
              </w:rPr>
            </w:pPr>
            <w:r w:rsidRPr="00476B9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24" w:type="pct"/>
            <w:gridSpan w:val="2"/>
          </w:tcPr>
          <w:p w14:paraId="73764A0E" w14:textId="77777777" w:rsidR="0092133D" w:rsidRPr="00476B9E" w:rsidRDefault="0092133D" w:rsidP="0095534E">
            <w:pPr>
              <w:jc w:val="center"/>
              <w:rPr>
                <w:b/>
                <w:sz w:val="24"/>
                <w:szCs w:val="24"/>
              </w:rPr>
            </w:pPr>
            <w:r w:rsidRPr="00476B9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14:paraId="1C03F539" w14:textId="77777777" w:rsidR="0092133D" w:rsidRPr="00476B9E" w:rsidRDefault="0092133D" w:rsidP="0095534E">
            <w:pPr>
              <w:jc w:val="center"/>
              <w:rPr>
                <w:b/>
                <w:sz w:val="24"/>
                <w:szCs w:val="24"/>
              </w:rPr>
            </w:pPr>
            <w:r w:rsidRPr="00476B9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23" w:type="pct"/>
            <w:gridSpan w:val="2"/>
          </w:tcPr>
          <w:p w14:paraId="5EE3422E" w14:textId="77777777" w:rsidR="0092133D" w:rsidRPr="00476B9E" w:rsidRDefault="0092133D" w:rsidP="0095534E">
            <w:pPr>
              <w:jc w:val="center"/>
              <w:rPr>
                <w:b/>
                <w:sz w:val="24"/>
                <w:szCs w:val="24"/>
              </w:rPr>
            </w:pPr>
            <w:r w:rsidRPr="00476B9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98" w:type="pct"/>
          </w:tcPr>
          <w:p w14:paraId="4F6EBA93" w14:textId="77777777" w:rsidR="0092133D" w:rsidRPr="00476B9E" w:rsidRDefault="0092133D" w:rsidP="0095534E">
            <w:pPr>
              <w:jc w:val="center"/>
              <w:rPr>
                <w:b/>
                <w:sz w:val="24"/>
                <w:szCs w:val="24"/>
              </w:rPr>
            </w:pPr>
            <w:r w:rsidRPr="00476B9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26" w:type="pct"/>
          </w:tcPr>
          <w:p w14:paraId="65F86767" w14:textId="77777777" w:rsidR="0092133D" w:rsidRPr="00476B9E" w:rsidRDefault="0092133D" w:rsidP="0095534E">
            <w:pPr>
              <w:jc w:val="center"/>
              <w:rPr>
                <w:b/>
                <w:sz w:val="24"/>
                <w:szCs w:val="24"/>
              </w:rPr>
            </w:pPr>
            <w:r w:rsidRPr="00476B9E">
              <w:rPr>
                <w:b/>
                <w:sz w:val="24"/>
                <w:szCs w:val="24"/>
              </w:rPr>
              <w:t>-</w:t>
            </w:r>
          </w:p>
        </w:tc>
      </w:tr>
      <w:tr w:rsidR="004E7B8E" w:rsidRPr="00476B9E" w14:paraId="4038DF08" w14:textId="77777777" w:rsidTr="009F5A2E">
        <w:tc>
          <w:tcPr>
            <w:tcW w:w="850" w:type="pct"/>
          </w:tcPr>
          <w:p w14:paraId="74C873D3" w14:textId="77777777" w:rsidR="0092133D" w:rsidRPr="00476B9E" w:rsidRDefault="0092133D" w:rsidP="0095534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15" w:type="pct"/>
          </w:tcPr>
          <w:p w14:paraId="49106BC6" w14:textId="77777777" w:rsidR="0092133D" w:rsidRPr="00476B9E" w:rsidRDefault="004E7B8E" w:rsidP="0095534E">
            <w:pPr>
              <w:widowControl w:val="0"/>
              <w:rPr>
                <w:b/>
                <w:sz w:val="24"/>
                <w:szCs w:val="24"/>
              </w:rPr>
            </w:pPr>
            <w:proofErr w:type="spellStart"/>
            <w:r w:rsidRPr="00476B9E">
              <w:rPr>
                <w:b/>
                <w:sz w:val="24"/>
                <w:szCs w:val="24"/>
              </w:rPr>
              <w:t>Всего</w:t>
            </w:r>
            <w:proofErr w:type="spellEnd"/>
            <w:r w:rsidRPr="00476B9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98" w:type="pct"/>
          </w:tcPr>
          <w:p w14:paraId="16036A2B" w14:textId="77777777" w:rsidR="0092133D" w:rsidRPr="009F5A2E" w:rsidRDefault="009F5A2E" w:rsidP="0095534E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448</w:t>
            </w:r>
          </w:p>
        </w:tc>
        <w:tc>
          <w:tcPr>
            <w:tcW w:w="272" w:type="pct"/>
          </w:tcPr>
          <w:p w14:paraId="1C0CA1EE" w14:textId="77777777" w:rsidR="0092133D" w:rsidRPr="00476B9E" w:rsidRDefault="004E7B8E" w:rsidP="0095534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76B9E">
              <w:rPr>
                <w:b/>
                <w:sz w:val="24"/>
                <w:szCs w:val="24"/>
              </w:rPr>
              <w:t>2</w:t>
            </w:r>
            <w:r w:rsidRPr="00476B9E">
              <w:rPr>
                <w:b/>
                <w:sz w:val="24"/>
                <w:szCs w:val="24"/>
                <w:lang w:val="ru-RU"/>
              </w:rPr>
              <w:t>24</w:t>
            </w:r>
          </w:p>
        </w:tc>
        <w:tc>
          <w:tcPr>
            <w:tcW w:w="724" w:type="pct"/>
            <w:gridSpan w:val="2"/>
          </w:tcPr>
          <w:p w14:paraId="2BACE4AE" w14:textId="77777777" w:rsidR="0092133D" w:rsidRPr="009F5A2E" w:rsidRDefault="009F5A2E" w:rsidP="0095534E">
            <w:pPr>
              <w:jc w:val="center"/>
              <w:rPr>
                <w:sz w:val="24"/>
                <w:szCs w:val="24"/>
                <w:lang w:val="ru-RU"/>
              </w:rPr>
            </w:pPr>
            <w:r w:rsidRPr="009F5A2E">
              <w:rPr>
                <w:sz w:val="24"/>
                <w:szCs w:val="24"/>
              </w:rPr>
              <w:t>1</w:t>
            </w:r>
            <w:r w:rsidRPr="009F5A2E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394" w:type="pct"/>
          </w:tcPr>
          <w:p w14:paraId="22CDAA0D" w14:textId="77777777" w:rsidR="0092133D" w:rsidRPr="009F5A2E" w:rsidRDefault="0092133D" w:rsidP="0095534E">
            <w:pPr>
              <w:jc w:val="center"/>
              <w:rPr>
                <w:sz w:val="24"/>
                <w:szCs w:val="24"/>
              </w:rPr>
            </w:pPr>
            <w:r w:rsidRPr="009F5A2E">
              <w:rPr>
                <w:sz w:val="24"/>
                <w:szCs w:val="24"/>
              </w:rPr>
              <w:t>20</w:t>
            </w:r>
          </w:p>
        </w:tc>
        <w:tc>
          <w:tcPr>
            <w:tcW w:w="423" w:type="pct"/>
            <w:gridSpan w:val="2"/>
          </w:tcPr>
          <w:p w14:paraId="47016919" w14:textId="77777777" w:rsidR="0092133D" w:rsidRPr="00476B9E" w:rsidRDefault="009A4B54" w:rsidP="0095534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76B9E">
              <w:rPr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498" w:type="pct"/>
          </w:tcPr>
          <w:p w14:paraId="1C29BCA6" w14:textId="77777777" w:rsidR="0092133D" w:rsidRPr="009F5A2E" w:rsidRDefault="009F5A2E" w:rsidP="0095534E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ru-RU"/>
              </w:rPr>
              <w:t>44</w:t>
            </w:r>
          </w:p>
        </w:tc>
        <w:tc>
          <w:tcPr>
            <w:tcW w:w="526" w:type="pct"/>
          </w:tcPr>
          <w:p w14:paraId="0836FA9C" w14:textId="77777777" w:rsidR="0092133D" w:rsidRPr="00476B9E" w:rsidRDefault="009A4B54" w:rsidP="0095534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76B9E">
              <w:rPr>
                <w:b/>
                <w:sz w:val="24"/>
                <w:szCs w:val="24"/>
              </w:rPr>
              <w:t>2</w:t>
            </w:r>
            <w:r w:rsidRPr="00476B9E">
              <w:rPr>
                <w:b/>
                <w:sz w:val="24"/>
                <w:szCs w:val="24"/>
                <w:lang w:val="ru-RU"/>
              </w:rPr>
              <w:t>2</w:t>
            </w:r>
          </w:p>
        </w:tc>
      </w:tr>
    </w:tbl>
    <w:p w14:paraId="60D0FDC3" w14:textId="77777777" w:rsidR="0092133D" w:rsidRDefault="0092133D" w:rsidP="0092133D">
      <w:pPr>
        <w:suppressAutoHyphens/>
        <w:jc w:val="both"/>
        <w:rPr>
          <w:b/>
          <w:lang w:val="ru-RU"/>
        </w:rPr>
      </w:pPr>
    </w:p>
    <w:p w14:paraId="4CA40319" w14:textId="77777777" w:rsidR="0092133D" w:rsidRPr="009A4B54" w:rsidRDefault="0092133D" w:rsidP="0092133D">
      <w:pPr>
        <w:suppressAutoHyphens/>
        <w:jc w:val="both"/>
        <w:rPr>
          <w:b/>
          <w:sz w:val="28"/>
          <w:szCs w:val="28"/>
          <w:lang w:val="ru-RU"/>
        </w:rPr>
      </w:pPr>
      <w:r w:rsidRPr="009A4B54">
        <w:rPr>
          <w:b/>
          <w:sz w:val="28"/>
          <w:szCs w:val="28"/>
          <w:lang w:val="ru-RU"/>
        </w:rPr>
        <w:t>2.2. Тематический план и содержание профессионального модуля (ПМ)</w:t>
      </w:r>
    </w:p>
    <w:tbl>
      <w:tblPr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3"/>
        <w:gridCol w:w="11390"/>
        <w:gridCol w:w="814"/>
      </w:tblGrid>
      <w:tr w:rsidR="0092133D" w:rsidRPr="00721680" w14:paraId="7BCF9CD3" w14:textId="77777777" w:rsidTr="001527B0">
        <w:trPr>
          <w:trHeight w:val="1204"/>
        </w:trPr>
        <w:tc>
          <w:tcPr>
            <w:tcW w:w="1042" w:type="pct"/>
          </w:tcPr>
          <w:p w14:paraId="4B17A714" w14:textId="77777777" w:rsidR="0092133D" w:rsidRPr="0092133D" w:rsidRDefault="0092133D" w:rsidP="0095534E">
            <w:pPr>
              <w:jc w:val="center"/>
              <w:rPr>
                <w:b/>
                <w:lang w:val="ru-RU"/>
              </w:rPr>
            </w:pPr>
            <w:r w:rsidRPr="0092133D">
              <w:rPr>
                <w:b/>
                <w:bCs/>
                <w:lang w:val="ru-RU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694" w:type="pct"/>
            <w:vAlign w:val="center"/>
          </w:tcPr>
          <w:p w14:paraId="657191AA" w14:textId="77777777" w:rsidR="0092133D" w:rsidRPr="0092133D" w:rsidRDefault="0092133D" w:rsidP="0095534E">
            <w:pPr>
              <w:suppressAutoHyphens/>
              <w:jc w:val="center"/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Содержание учебного материала,</w:t>
            </w:r>
          </w:p>
          <w:p w14:paraId="50EE1A12" w14:textId="77777777" w:rsidR="0092133D" w:rsidRPr="0092133D" w:rsidRDefault="0092133D" w:rsidP="0095534E">
            <w:pPr>
              <w:suppressAutoHyphens/>
              <w:jc w:val="center"/>
              <w:rPr>
                <w:b/>
                <w:lang w:val="ru-RU"/>
              </w:rPr>
            </w:pPr>
            <w:r w:rsidRPr="0092133D">
              <w:rPr>
                <w:b/>
                <w:bCs/>
                <w:lang w:val="ru-RU"/>
              </w:rPr>
              <w:t xml:space="preserve">лабораторные работы и практические занятия, самостоятельная учебная работа обучающихся, курсовая работа (проект) </w:t>
            </w:r>
          </w:p>
        </w:tc>
        <w:tc>
          <w:tcPr>
            <w:tcW w:w="264" w:type="pct"/>
            <w:vAlign w:val="center"/>
          </w:tcPr>
          <w:p w14:paraId="596B1348" w14:textId="77777777" w:rsidR="0092133D" w:rsidRPr="00721680" w:rsidRDefault="00E94490" w:rsidP="0095534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Объем</w:t>
            </w:r>
            <w:proofErr w:type="spellEnd"/>
            <w:r>
              <w:rPr>
                <w:b/>
                <w:bCs/>
              </w:rPr>
              <w:t xml:space="preserve"> </w:t>
            </w:r>
            <w:r w:rsidR="0092133D" w:rsidRPr="00721680">
              <w:rPr>
                <w:b/>
                <w:bCs/>
              </w:rPr>
              <w:t xml:space="preserve">в </w:t>
            </w:r>
            <w:proofErr w:type="spellStart"/>
            <w:r w:rsidR="0092133D" w:rsidRPr="00721680">
              <w:rPr>
                <w:b/>
                <w:bCs/>
              </w:rPr>
              <w:t>часах</w:t>
            </w:r>
            <w:proofErr w:type="spellEnd"/>
          </w:p>
        </w:tc>
      </w:tr>
      <w:tr w:rsidR="0092133D" w:rsidRPr="00721680" w14:paraId="26999BDB" w14:textId="77777777" w:rsidTr="001527B0">
        <w:tc>
          <w:tcPr>
            <w:tcW w:w="1042" w:type="pct"/>
          </w:tcPr>
          <w:p w14:paraId="66C04B87" w14:textId="77777777"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1</w:t>
            </w:r>
          </w:p>
        </w:tc>
        <w:tc>
          <w:tcPr>
            <w:tcW w:w="3694" w:type="pct"/>
          </w:tcPr>
          <w:p w14:paraId="7A1E6410" w14:textId="77777777" w:rsidR="0092133D" w:rsidRPr="00721680" w:rsidRDefault="0092133D" w:rsidP="0095534E">
            <w:pPr>
              <w:jc w:val="center"/>
              <w:rPr>
                <w:b/>
                <w:bCs/>
              </w:rPr>
            </w:pPr>
            <w:r w:rsidRPr="00721680">
              <w:rPr>
                <w:b/>
                <w:bCs/>
              </w:rPr>
              <w:t>2</w:t>
            </w:r>
          </w:p>
        </w:tc>
        <w:tc>
          <w:tcPr>
            <w:tcW w:w="264" w:type="pct"/>
            <w:vAlign w:val="center"/>
          </w:tcPr>
          <w:p w14:paraId="7AF1BAD6" w14:textId="77777777" w:rsidR="0092133D" w:rsidRPr="00721680" w:rsidRDefault="0092133D" w:rsidP="0095534E">
            <w:pPr>
              <w:jc w:val="center"/>
              <w:rPr>
                <w:b/>
                <w:bCs/>
              </w:rPr>
            </w:pPr>
            <w:r w:rsidRPr="00721680">
              <w:rPr>
                <w:b/>
                <w:bCs/>
              </w:rPr>
              <w:t>3</w:t>
            </w:r>
          </w:p>
        </w:tc>
      </w:tr>
      <w:tr w:rsidR="0092133D" w:rsidRPr="00721680" w14:paraId="21CD1378" w14:textId="77777777" w:rsidTr="001527B0">
        <w:trPr>
          <w:trHeight w:val="273"/>
        </w:trPr>
        <w:tc>
          <w:tcPr>
            <w:tcW w:w="4736" w:type="pct"/>
            <w:gridSpan w:val="2"/>
          </w:tcPr>
          <w:p w14:paraId="6DFCDAA0" w14:textId="77777777" w:rsidR="0092133D" w:rsidRPr="00721680" w:rsidRDefault="0092133D" w:rsidP="0095534E">
            <w:pPr>
              <w:rPr>
                <w:b/>
              </w:rPr>
            </w:pPr>
            <w:r w:rsidRPr="00721680">
              <w:rPr>
                <w:b/>
              </w:rPr>
              <w:t xml:space="preserve">МДК.02.01. </w:t>
            </w:r>
            <w:proofErr w:type="spellStart"/>
            <w:r w:rsidRPr="00721680">
              <w:rPr>
                <w:b/>
              </w:rPr>
              <w:t>Организация</w:t>
            </w:r>
            <w:proofErr w:type="spellEnd"/>
            <w:r w:rsidRPr="00721680">
              <w:rPr>
                <w:b/>
              </w:rPr>
              <w:t xml:space="preserve"> </w:t>
            </w:r>
            <w:proofErr w:type="spellStart"/>
            <w:r w:rsidRPr="00721680">
              <w:rPr>
                <w:b/>
              </w:rPr>
              <w:t>кредитной</w:t>
            </w:r>
            <w:proofErr w:type="spellEnd"/>
            <w:r w:rsidRPr="00721680">
              <w:rPr>
                <w:b/>
              </w:rPr>
              <w:t xml:space="preserve"> </w:t>
            </w:r>
            <w:proofErr w:type="spellStart"/>
            <w:r w:rsidRPr="00721680">
              <w:rPr>
                <w:b/>
              </w:rPr>
              <w:t>работы</w:t>
            </w:r>
            <w:proofErr w:type="spellEnd"/>
          </w:p>
        </w:tc>
        <w:tc>
          <w:tcPr>
            <w:tcW w:w="264" w:type="pct"/>
            <w:vAlign w:val="center"/>
          </w:tcPr>
          <w:p w14:paraId="185C2390" w14:textId="77777777" w:rsidR="0092133D" w:rsidRPr="000D0C77" w:rsidRDefault="0092133D" w:rsidP="0095534E">
            <w:pPr>
              <w:suppressAutoHyphens/>
              <w:jc w:val="center"/>
              <w:rPr>
                <w:b/>
                <w:lang w:val="ru-RU"/>
              </w:rPr>
            </w:pPr>
            <w:r>
              <w:rPr>
                <w:b/>
              </w:rPr>
              <w:t>1</w:t>
            </w:r>
            <w:r w:rsidR="00BD51AC">
              <w:rPr>
                <w:b/>
                <w:lang w:val="ru-RU"/>
              </w:rPr>
              <w:t>39</w:t>
            </w:r>
          </w:p>
        </w:tc>
      </w:tr>
      <w:tr w:rsidR="0092133D" w:rsidRPr="00721680" w14:paraId="2D007D83" w14:textId="77777777" w:rsidTr="001527B0">
        <w:tc>
          <w:tcPr>
            <w:tcW w:w="4736" w:type="pct"/>
            <w:gridSpan w:val="2"/>
          </w:tcPr>
          <w:p w14:paraId="5370B95C" w14:textId="77777777" w:rsidR="0092133D" w:rsidRPr="00721680" w:rsidRDefault="0092133D" w:rsidP="0095534E">
            <w:pPr>
              <w:rPr>
                <w:b/>
              </w:rPr>
            </w:pPr>
            <w:proofErr w:type="spellStart"/>
            <w:r w:rsidRPr="00721680">
              <w:rPr>
                <w:b/>
              </w:rPr>
              <w:t>Раздел</w:t>
            </w:r>
            <w:proofErr w:type="spellEnd"/>
            <w:r w:rsidRPr="00721680">
              <w:rPr>
                <w:b/>
              </w:rPr>
              <w:t xml:space="preserve"> 1. </w:t>
            </w:r>
            <w:proofErr w:type="spellStart"/>
            <w:r w:rsidRPr="00721680">
              <w:rPr>
                <w:b/>
              </w:rPr>
              <w:t>Основы</w:t>
            </w:r>
            <w:proofErr w:type="spellEnd"/>
            <w:r w:rsidRPr="00721680">
              <w:rPr>
                <w:b/>
              </w:rPr>
              <w:t xml:space="preserve"> </w:t>
            </w:r>
            <w:proofErr w:type="spellStart"/>
            <w:r w:rsidRPr="00721680">
              <w:rPr>
                <w:b/>
              </w:rPr>
              <w:t>банковского</w:t>
            </w:r>
            <w:proofErr w:type="spellEnd"/>
            <w:r w:rsidRPr="00721680">
              <w:rPr>
                <w:b/>
              </w:rPr>
              <w:t xml:space="preserve"> </w:t>
            </w:r>
            <w:proofErr w:type="spellStart"/>
            <w:r w:rsidRPr="00721680">
              <w:rPr>
                <w:b/>
              </w:rPr>
              <w:t>кредитования</w:t>
            </w:r>
            <w:proofErr w:type="spellEnd"/>
          </w:p>
        </w:tc>
        <w:tc>
          <w:tcPr>
            <w:tcW w:w="264" w:type="pct"/>
            <w:vAlign w:val="center"/>
          </w:tcPr>
          <w:p w14:paraId="2683E54D" w14:textId="77777777" w:rsidR="0092133D" w:rsidRPr="00587186" w:rsidRDefault="00587186" w:rsidP="0095534E">
            <w:pPr>
              <w:suppressAutoHyphens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  <w:r w:rsidR="00F07655">
              <w:rPr>
                <w:b/>
                <w:lang w:val="ru-RU"/>
              </w:rPr>
              <w:t>8</w:t>
            </w:r>
          </w:p>
        </w:tc>
      </w:tr>
      <w:tr w:rsidR="00E94490" w:rsidRPr="00721680" w14:paraId="755331A9" w14:textId="77777777" w:rsidTr="001527B0">
        <w:tc>
          <w:tcPr>
            <w:tcW w:w="1042" w:type="pct"/>
            <w:vMerge w:val="restart"/>
          </w:tcPr>
          <w:p w14:paraId="06DBC975" w14:textId="77777777" w:rsidR="0092133D" w:rsidRPr="00721680" w:rsidRDefault="0092133D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Тема</w:t>
            </w:r>
            <w:proofErr w:type="spellEnd"/>
            <w:r w:rsidRPr="00721680">
              <w:rPr>
                <w:b/>
                <w:bCs/>
              </w:rPr>
              <w:t xml:space="preserve"> 1.1.</w:t>
            </w:r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b/>
                <w:bCs/>
              </w:rPr>
              <w:t>Элементы</w:t>
            </w:r>
            <w:proofErr w:type="spellEnd"/>
            <w:r w:rsidRPr="00721680">
              <w:rPr>
                <w:b/>
                <w:bCs/>
              </w:rPr>
              <w:t xml:space="preserve"> </w:t>
            </w:r>
            <w:proofErr w:type="spellStart"/>
            <w:r w:rsidRPr="00721680">
              <w:rPr>
                <w:b/>
                <w:bCs/>
              </w:rPr>
              <w:t>системы</w:t>
            </w:r>
            <w:proofErr w:type="spellEnd"/>
            <w:r w:rsidRPr="00721680">
              <w:rPr>
                <w:b/>
                <w:bCs/>
              </w:rPr>
              <w:t xml:space="preserve"> </w:t>
            </w:r>
            <w:proofErr w:type="spellStart"/>
            <w:r w:rsidRPr="00721680">
              <w:rPr>
                <w:b/>
                <w:bCs/>
              </w:rPr>
              <w:t>кредитования</w:t>
            </w:r>
            <w:proofErr w:type="spellEnd"/>
          </w:p>
          <w:p w14:paraId="38CC5031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112D349B" w14:textId="77777777" w:rsidR="0092133D" w:rsidRPr="00721680" w:rsidRDefault="0092133D" w:rsidP="0095534E">
            <w:pPr>
              <w:rPr>
                <w:b/>
              </w:rPr>
            </w:pPr>
            <w:proofErr w:type="spellStart"/>
            <w:r w:rsidRPr="00721680">
              <w:rPr>
                <w:b/>
                <w:bCs/>
              </w:rPr>
              <w:t>Содержание</w:t>
            </w:r>
            <w:proofErr w:type="spellEnd"/>
            <w:r w:rsidRPr="00721680">
              <w:rPr>
                <w:b/>
                <w:bCs/>
              </w:rPr>
              <w:t xml:space="preserve"> </w:t>
            </w:r>
          </w:p>
        </w:tc>
        <w:tc>
          <w:tcPr>
            <w:tcW w:w="264" w:type="pct"/>
            <w:vMerge w:val="restart"/>
            <w:vAlign w:val="center"/>
          </w:tcPr>
          <w:p w14:paraId="48E01E6A" w14:textId="1572CBF4" w:rsidR="0092133D" w:rsidRPr="00E03B51" w:rsidRDefault="00937A10" w:rsidP="0095534E">
            <w:pPr>
              <w:suppressAutoHyphens/>
              <w:jc w:val="center"/>
            </w:pPr>
            <w:r>
              <w:t>2</w:t>
            </w:r>
            <w:r w:rsidR="00F07655">
              <w:rPr>
                <w:lang w:val="ru-RU"/>
              </w:rPr>
              <w:t>0</w:t>
            </w:r>
          </w:p>
          <w:p w14:paraId="0E47D8C2" w14:textId="7006FD58" w:rsidR="00E03B51" w:rsidRPr="00E03B51" w:rsidRDefault="00E03B51" w:rsidP="0095534E">
            <w:pPr>
              <w:suppressAutoHyphens/>
              <w:jc w:val="center"/>
            </w:pPr>
          </w:p>
        </w:tc>
      </w:tr>
      <w:tr w:rsidR="00E94490" w:rsidRPr="00150435" w14:paraId="1D39EA2B" w14:textId="77777777" w:rsidTr="001527B0">
        <w:tc>
          <w:tcPr>
            <w:tcW w:w="1042" w:type="pct"/>
            <w:vMerge/>
          </w:tcPr>
          <w:p w14:paraId="13A52086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40DD7F89" w14:textId="77777777" w:rsidR="0092133D" w:rsidRPr="006A03D2" w:rsidRDefault="0092133D" w:rsidP="006A03D2">
            <w:pPr>
              <w:suppressAutoHyphens/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sz w:val="24"/>
                <w:szCs w:val="24"/>
                <w:lang w:val="ru-RU"/>
              </w:rPr>
              <w:t>1. Нормативные правовые акты, регулирующие осуществление кредитных операций и обе</w:t>
            </w:r>
            <w:r w:rsidR="000D0C77" w:rsidRPr="006A03D2">
              <w:rPr>
                <w:sz w:val="24"/>
                <w:szCs w:val="24"/>
                <w:lang w:val="ru-RU"/>
              </w:rPr>
              <w:t>спечение кредитных обязательств</w:t>
            </w:r>
          </w:p>
        </w:tc>
        <w:tc>
          <w:tcPr>
            <w:tcW w:w="264" w:type="pct"/>
            <w:vMerge/>
            <w:vAlign w:val="center"/>
          </w:tcPr>
          <w:p w14:paraId="0C726FDB" w14:textId="77777777" w:rsidR="0092133D" w:rsidRPr="0092133D" w:rsidRDefault="0092133D" w:rsidP="0095534E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E94490" w:rsidRPr="00721680" w14:paraId="6424E457" w14:textId="77777777" w:rsidTr="001527B0">
        <w:tc>
          <w:tcPr>
            <w:tcW w:w="1042" w:type="pct"/>
            <w:vMerge/>
          </w:tcPr>
          <w:p w14:paraId="51D943A5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1704EA7C" w14:textId="77777777" w:rsidR="0092133D" w:rsidRPr="006A03D2" w:rsidRDefault="0092133D" w:rsidP="006A03D2">
            <w:pPr>
              <w:suppressAutoHyphens/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sz w:val="24"/>
                <w:szCs w:val="24"/>
                <w:lang w:val="ru-RU"/>
              </w:rPr>
              <w:t>2.</w:t>
            </w:r>
            <w:r w:rsidRPr="006A03D2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6A03D2">
              <w:rPr>
                <w:sz w:val="24"/>
                <w:szCs w:val="24"/>
                <w:lang w:val="ru-RU"/>
              </w:rPr>
              <w:t xml:space="preserve">Законодательство Российской Федерации о противодействии легализации (отмыванию) доходов, полученных преступным путем, и финансированию терроризма. </w:t>
            </w:r>
            <w:proofErr w:type="spellStart"/>
            <w:r w:rsidRPr="006A03D2">
              <w:rPr>
                <w:sz w:val="24"/>
                <w:szCs w:val="24"/>
              </w:rPr>
              <w:t>Законодательство</w:t>
            </w:r>
            <w:proofErr w:type="spellEnd"/>
            <w:r w:rsidRPr="006A03D2">
              <w:rPr>
                <w:sz w:val="24"/>
                <w:szCs w:val="24"/>
              </w:rPr>
              <w:t xml:space="preserve"> </w:t>
            </w:r>
            <w:proofErr w:type="spellStart"/>
            <w:r w:rsidRPr="006A03D2">
              <w:rPr>
                <w:sz w:val="24"/>
                <w:szCs w:val="24"/>
              </w:rPr>
              <w:t>Российской</w:t>
            </w:r>
            <w:proofErr w:type="spellEnd"/>
            <w:r w:rsidRPr="006A03D2">
              <w:rPr>
                <w:sz w:val="24"/>
                <w:szCs w:val="24"/>
              </w:rPr>
              <w:t xml:space="preserve"> </w:t>
            </w:r>
            <w:proofErr w:type="spellStart"/>
            <w:r w:rsidRPr="006A03D2">
              <w:rPr>
                <w:sz w:val="24"/>
                <w:szCs w:val="24"/>
              </w:rPr>
              <w:t>Федерации</w:t>
            </w:r>
            <w:proofErr w:type="spellEnd"/>
            <w:r w:rsidRPr="006A03D2">
              <w:rPr>
                <w:sz w:val="24"/>
                <w:szCs w:val="24"/>
              </w:rPr>
              <w:t xml:space="preserve"> о </w:t>
            </w:r>
            <w:proofErr w:type="spellStart"/>
            <w:r w:rsidRPr="006A03D2">
              <w:rPr>
                <w:sz w:val="24"/>
                <w:szCs w:val="24"/>
              </w:rPr>
              <w:t>персональных</w:t>
            </w:r>
            <w:proofErr w:type="spellEnd"/>
            <w:r w:rsidRPr="006A03D2">
              <w:rPr>
                <w:sz w:val="24"/>
                <w:szCs w:val="24"/>
              </w:rPr>
              <w:t xml:space="preserve"> </w:t>
            </w:r>
            <w:proofErr w:type="spellStart"/>
            <w:r w:rsidRPr="006A03D2">
              <w:rPr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264" w:type="pct"/>
            <w:vMerge/>
            <w:vAlign w:val="center"/>
          </w:tcPr>
          <w:p w14:paraId="32A44CD9" w14:textId="77777777" w:rsidR="0092133D" w:rsidRPr="00721680" w:rsidRDefault="0092133D" w:rsidP="0095534E">
            <w:pPr>
              <w:suppressAutoHyphens/>
              <w:jc w:val="center"/>
              <w:rPr>
                <w:b/>
              </w:rPr>
            </w:pPr>
          </w:p>
        </w:tc>
      </w:tr>
      <w:tr w:rsidR="00E94490" w:rsidRPr="00150435" w14:paraId="57A85507" w14:textId="77777777" w:rsidTr="001527B0">
        <w:tc>
          <w:tcPr>
            <w:tcW w:w="1042" w:type="pct"/>
            <w:vMerge/>
          </w:tcPr>
          <w:p w14:paraId="7658D0B1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484B1681" w14:textId="77777777" w:rsidR="0092133D" w:rsidRPr="006A03D2" w:rsidRDefault="0092133D" w:rsidP="006A03D2">
            <w:pPr>
              <w:suppressAutoHyphens/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sz w:val="24"/>
                <w:szCs w:val="24"/>
                <w:lang w:val="ru-RU"/>
              </w:rPr>
              <w:t>3.</w:t>
            </w:r>
            <w:r w:rsidRPr="006A03D2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6A03D2">
              <w:rPr>
                <w:sz w:val="24"/>
                <w:szCs w:val="24"/>
                <w:lang w:val="ru-RU"/>
              </w:rPr>
              <w:t>Нормативные документы Банка России об идентификации клиентов и внутре</w:t>
            </w:r>
            <w:r w:rsidR="000D0C77" w:rsidRPr="006A03D2">
              <w:rPr>
                <w:sz w:val="24"/>
                <w:szCs w:val="24"/>
                <w:lang w:val="ru-RU"/>
              </w:rPr>
              <w:t>ннем контроле (аудите)</w:t>
            </w:r>
          </w:p>
        </w:tc>
        <w:tc>
          <w:tcPr>
            <w:tcW w:w="264" w:type="pct"/>
            <w:vMerge/>
            <w:vAlign w:val="center"/>
          </w:tcPr>
          <w:p w14:paraId="03AB249D" w14:textId="77777777" w:rsidR="0092133D" w:rsidRPr="0092133D" w:rsidRDefault="0092133D" w:rsidP="0095534E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E94490" w:rsidRPr="00150435" w14:paraId="02DC4DC1" w14:textId="77777777" w:rsidTr="001527B0">
        <w:tc>
          <w:tcPr>
            <w:tcW w:w="1042" w:type="pct"/>
            <w:vMerge/>
          </w:tcPr>
          <w:p w14:paraId="6FD2DE02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079BE539" w14:textId="77777777" w:rsidR="0092133D" w:rsidRPr="006A03D2" w:rsidRDefault="0092133D" w:rsidP="006A03D2">
            <w:pPr>
              <w:suppressAutoHyphens/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sz w:val="24"/>
                <w:szCs w:val="24"/>
                <w:lang w:val="ru-RU"/>
              </w:rPr>
              <w:t>4. Рекомендации Ассоциации региональных банков России по вопросам определения кредитоспособности заемщиков</w:t>
            </w:r>
          </w:p>
        </w:tc>
        <w:tc>
          <w:tcPr>
            <w:tcW w:w="264" w:type="pct"/>
            <w:vMerge/>
            <w:vAlign w:val="center"/>
          </w:tcPr>
          <w:p w14:paraId="02B55DCE" w14:textId="77777777" w:rsidR="0092133D" w:rsidRPr="0092133D" w:rsidRDefault="0092133D" w:rsidP="0095534E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E94490" w:rsidRPr="00150435" w14:paraId="38CBD110" w14:textId="77777777" w:rsidTr="001527B0">
        <w:tc>
          <w:tcPr>
            <w:tcW w:w="1042" w:type="pct"/>
            <w:vMerge/>
          </w:tcPr>
          <w:p w14:paraId="589F9525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7D298779" w14:textId="77777777" w:rsidR="0092133D" w:rsidRPr="006A03D2" w:rsidRDefault="0092133D" w:rsidP="006A03D2">
            <w:pPr>
              <w:suppressAutoHyphens/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sz w:val="24"/>
                <w:szCs w:val="24"/>
                <w:lang w:val="ru-RU"/>
              </w:rPr>
              <w:t>5. Способы и порядок предоставления и пог</w:t>
            </w:r>
            <w:r w:rsidR="000D0C77" w:rsidRPr="006A03D2">
              <w:rPr>
                <w:sz w:val="24"/>
                <w:szCs w:val="24"/>
                <w:lang w:val="ru-RU"/>
              </w:rPr>
              <w:t>ашения различных видов кредитов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3D3F19C1" w14:textId="77777777" w:rsidR="0092133D" w:rsidRPr="0092133D" w:rsidRDefault="0092133D" w:rsidP="0095534E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E94490" w:rsidRPr="00150435" w14:paraId="516E0F10" w14:textId="77777777" w:rsidTr="001527B0">
        <w:tc>
          <w:tcPr>
            <w:tcW w:w="1042" w:type="pct"/>
            <w:vMerge/>
          </w:tcPr>
          <w:p w14:paraId="7E202561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324700E3" w14:textId="77777777" w:rsidR="0092133D" w:rsidRPr="006A03D2" w:rsidRDefault="0092133D" w:rsidP="006A03D2">
            <w:pPr>
              <w:suppressAutoHyphens/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sz w:val="24"/>
                <w:szCs w:val="24"/>
                <w:lang w:val="ru-RU"/>
              </w:rPr>
              <w:t>6. Законодательство Российской Федерации о защите прав потребителей, в том числе потребителей финансовых услуг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68F9C7AC" w14:textId="77777777" w:rsidR="0092133D" w:rsidRPr="0092133D" w:rsidRDefault="0092133D" w:rsidP="0095534E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E94490" w:rsidRPr="00721680" w14:paraId="0A511D79" w14:textId="77777777" w:rsidTr="001527B0">
        <w:trPr>
          <w:trHeight w:val="249"/>
        </w:trPr>
        <w:tc>
          <w:tcPr>
            <w:tcW w:w="1042" w:type="pct"/>
            <w:vMerge/>
          </w:tcPr>
          <w:p w14:paraId="0644C324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16FEE5E4" w14:textId="77777777" w:rsidR="0092133D" w:rsidRPr="006A03D2" w:rsidRDefault="0092133D" w:rsidP="006A03D2">
            <w:pPr>
              <w:suppressAutoHyphens/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6A03D2">
              <w:rPr>
                <w:b/>
                <w:bCs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14:paraId="4BC61CF1" w14:textId="36D74BEC" w:rsidR="0092133D" w:rsidRPr="00721680" w:rsidRDefault="0092133D" w:rsidP="0095534E">
            <w:pPr>
              <w:suppressAutoHyphens/>
              <w:jc w:val="center"/>
              <w:rPr>
                <w:b/>
              </w:rPr>
            </w:pPr>
            <w:r w:rsidRPr="00721680">
              <w:rPr>
                <w:b/>
              </w:rPr>
              <w:t>8</w:t>
            </w:r>
          </w:p>
        </w:tc>
      </w:tr>
      <w:tr w:rsidR="00E94490" w:rsidRPr="00721680" w14:paraId="24ACF931" w14:textId="77777777" w:rsidTr="001527B0">
        <w:trPr>
          <w:trHeight w:val="339"/>
        </w:trPr>
        <w:tc>
          <w:tcPr>
            <w:tcW w:w="1042" w:type="pct"/>
            <w:vMerge/>
          </w:tcPr>
          <w:p w14:paraId="64E46F37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2A8B7D07" w14:textId="77777777" w:rsidR="0092133D" w:rsidRPr="006A03D2" w:rsidRDefault="0092133D" w:rsidP="006A03D2">
            <w:pPr>
              <w:spacing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6A03D2">
              <w:rPr>
                <w:rFonts w:eastAsia="Calibri"/>
                <w:b/>
                <w:sz w:val="24"/>
                <w:szCs w:val="24"/>
                <w:lang w:val="ru-RU"/>
              </w:rPr>
              <w:t>1. Практическое занятие «</w:t>
            </w:r>
            <w:r w:rsidRPr="006A03D2">
              <w:rPr>
                <w:rFonts w:eastAsia="Calibri"/>
                <w:sz w:val="24"/>
                <w:szCs w:val="24"/>
                <w:lang w:val="ru-RU"/>
              </w:rPr>
              <w:t>Консультирование заемщиков по условиям предоставления и порядку погашения кредитов»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44484C89" w14:textId="77777777" w:rsidR="0092133D" w:rsidRPr="00721680" w:rsidRDefault="0092133D" w:rsidP="0095534E">
            <w:pPr>
              <w:suppressAutoHyphens/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E94490" w:rsidRPr="00721680" w14:paraId="46077C49" w14:textId="77777777" w:rsidTr="001527B0">
        <w:tc>
          <w:tcPr>
            <w:tcW w:w="1042" w:type="pct"/>
            <w:vMerge/>
          </w:tcPr>
          <w:p w14:paraId="1AE082FA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320D70CF" w14:textId="77777777" w:rsidR="0092133D" w:rsidRPr="006A03D2" w:rsidRDefault="0092133D" w:rsidP="006A03D2">
            <w:pPr>
              <w:spacing w:line="276" w:lineRule="auto"/>
              <w:contextualSpacing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6A03D2">
              <w:rPr>
                <w:rFonts w:eastAsia="Calibri"/>
                <w:b/>
                <w:sz w:val="24"/>
                <w:szCs w:val="24"/>
                <w:lang w:val="ru-RU"/>
              </w:rPr>
              <w:t>2. Практическое занятие «</w:t>
            </w:r>
            <w:r w:rsidRPr="006A03D2">
              <w:rPr>
                <w:sz w:val="24"/>
                <w:szCs w:val="24"/>
                <w:lang w:val="ru-RU"/>
              </w:rPr>
              <w:t>Порядок оформления кредитного договора</w:t>
            </w:r>
            <w:r w:rsidRPr="006A03D2">
              <w:rPr>
                <w:rFonts w:eastAsia="Calibri"/>
                <w:sz w:val="24"/>
                <w:szCs w:val="24"/>
                <w:lang w:val="ru-RU"/>
              </w:rPr>
              <w:t>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48AD93AF" w14:textId="77777777" w:rsidR="0092133D" w:rsidRPr="00721680" w:rsidRDefault="0092133D" w:rsidP="0095534E">
            <w:pPr>
              <w:suppressAutoHyphens/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E94490" w:rsidRPr="00721680" w14:paraId="66A4ED76" w14:textId="77777777" w:rsidTr="001527B0">
        <w:tc>
          <w:tcPr>
            <w:tcW w:w="1042" w:type="pct"/>
            <w:vMerge/>
          </w:tcPr>
          <w:p w14:paraId="2837E2F3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030A435F" w14:textId="77777777" w:rsidR="0092133D" w:rsidRPr="006A03D2" w:rsidRDefault="0092133D" w:rsidP="006A03D2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6A03D2">
              <w:rPr>
                <w:rFonts w:eastAsia="Calibri"/>
                <w:b/>
                <w:sz w:val="24"/>
                <w:szCs w:val="24"/>
                <w:lang w:val="ru-RU"/>
              </w:rPr>
              <w:t>3.Практическое занятие «</w:t>
            </w:r>
            <w:r w:rsidRPr="006A03D2">
              <w:rPr>
                <w:rFonts w:eastAsia="Calibri"/>
                <w:sz w:val="24"/>
                <w:szCs w:val="24"/>
                <w:lang w:val="ru-RU"/>
              </w:rPr>
              <w:t xml:space="preserve">Проверка полноты и подлинности документов заемщика для получения кредитов.  </w:t>
            </w:r>
            <w:proofErr w:type="spellStart"/>
            <w:r w:rsidRPr="006A03D2">
              <w:rPr>
                <w:rFonts w:eastAsia="Calibri"/>
                <w:sz w:val="24"/>
                <w:szCs w:val="24"/>
              </w:rPr>
              <w:t>Составление</w:t>
            </w:r>
            <w:proofErr w:type="spellEnd"/>
            <w:r w:rsidRPr="006A03D2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A03D2">
              <w:rPr>
                <w:rFonts w:eastAsia="Calibri"/>
                <w:sz w:val="24"/>
                <w:szCs w:val="24"/>
              </w:rPr>
              <w:t>графика</w:t>
            </w:r>
            <w:proofErr w:type="spellEnd"/>
            <w:r w:rsidRPr="006A03D2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A03D2">
              <w:rPr>
                <w:rFonts w:eastAsia="Calibri"/>
                <w:sz w:val="24"/>
                <w:szCs w:val="24"/>
              </w:rPr>
              <w:t>платежей</w:t>
            </w:r>
            <w:proofErr w:type="spellEnd"/>
            <w:r w:rsidRPr="006A03D2">
              <w:rPr>
                <w:rFonts w:eastAsia="Calibri"/>
                <w:sz w:val="24"/>
                <w:szCs w:val="24"/>
              </w:rPr>
              <w:t xml:space="preserve"> по </w:t>
            </w:r>
            <w:proofErr w:type="spellStart"/>
            <w:r w:rsidRPr="006A03D2">
              <w:rPr>
                <w:rFonts w:eastAsia="Calibri"/>
                <w:sz w:val="24"/>
                <w:szCs w:val="24"/>
              </w:rPr>
              <w:t>кредиту</w:t>
            </w:r>
            <w:proofErr w:type="spellEnd"/>
            <w:r w:rsidRPr="006A03D2">
              <w:rPr>
                <w:rFonts w:eastAsia="Calibri"/>
                <w:sz w:val="24"/>
                <w:szCs w:val="24"/>
              </w:rPr>
              <w:t xml:space="preserve"> и </w:t>
            </w:r>
            <w:proofErr w:type="spellStart"/>
            <w:r w:rsidRPr="006A03D2">
              <w:rPr>
                <w:rFonts w:eastAsia="Calibri"/>
                <w:sz w:val="24"/>
                <w:szCs w:val="24"/>
              </w:rPr>
              <w:t>процентам</w:t>
            </w:r>
            <w:proofErr w:type="spellEnd"/>
            <w:r w:rsidRPr="006A03D2">
              <w:rPr>
                <w:rFonts w:eastAsia="Calibri"/>
                <w:sz w:val="24"/>
                <w:szCs w:val="24"/>
              </w:rPr>
              <w:t>»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Align w:val="center"/>
          </w:tcPr>
          <w:p w14:paraId="3BC744BD" w14:textId="77777777" w:rsidR="0092133D" w:rsidRPr="00721680" w:rsidRDefault="0092133D" w:rsidP="0095534E">
            <w:pPr>
              <w:suppressAutoHyphens/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E94490" w:rsidRPr="00721680" w14:paraId="0278D04A" w14:textId="77777777" w:rsidTr="001527B0">
        <w:tc>
          <w:tcPr>
            <w:tcW w:w="1042" w:type="pct"/>
            <w:vMerge/>
          </w:tcPr>
          <w:p w14:paraId="6036C0CD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2F8F58C2" w14:textId="77777777" w:rsidR="0092133D" w:rsidRPr="006A03D2" w:rsidRDefault="0092133D" w:rsidP="006A03D2">
            <w:pPr>
              <w:spacing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6A03D2">
              <w:rPr>
                <w:rFonts w:eastAsia="Calibri"/>
                <w:b/>
                <w:sz w:val="24"/>
                <w:szCs w:val="24"/>
                <w:lang w:val="ru-RU"/>
              </w:rPr>
              <w:t>4.Практическое занятие «</w:t>
            </w:r>
            <w:r w:rsidRPr="006A03D2">
              <w:rPr>
                <w:rFonts w:eastAsia="Calibri"/>
                <w:sz w:val="24"/>
                <w:szCs w:val="24"/>
                <w:lang w:val="ru-RU"/>
              </w:rPr>
              <w:t xml:space="preserve">Применение универсального и специализированного программного обеспечения, необходимого для сбора и анализа информации </w:t>
            </w:r>
            <w:r w:rsidR="000D0C77" w:rsidRPr="006A03D2">
              <w:rPr>
                <w:rFonts w:eastAsia="Calibri"/>
                <w:sz w:val="24"/>
                <w:szCs w:val="24"/>
                <w:lang w:val="ru-RU"/>
              </w:rPr>
              <w:t>для сотрудничества с заемщиком»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294CCD9D" w14:textId="77777777" w:rsidR="0092133D" w:rsidRPr="00721680" w:rsidRDefault="0092133D" w:rsidP="0095534E">
            <w:pPr>
              <w:suppressAutoHyphens/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E94490" w:rsidRPr="00721680" w14:paraId="68CDB1C9" w14:textId="77777777" w:rsidTr="001527B0">
        <w:trPr>
          <w:trHeight w:val="219"/>
        </w:trPr>
        <w:tc>
          <w:tcPr>
            <w:tcW w:w="1042" w:type="pct"/>
            <w:vMerge w:val="restart"/>
          </w:tcPr>
          <w:p w14:paraId="6FDB4899" w14:textId="77777777" w:rsidR="0092133D" w:rsidRPr="00E94490" w:rsidRDefault="0092133D" w:rsidP="0095534E">
            <w:pPr>
              <w:rPr>
                <w:b/>
                <w:bCs/>
                <w:lang w:val="ru-RU"/>
              </w:rPr>
            </w:pPr>
            <w:r w:rsidRPr="00E94490">
              <w:rPr>
                <w:b/>
                <w:bCs/>
                <w:lang w:val="ru-RU"/>
              </w:rPr>
              <w:t xml:space="preserve">Тема 1.2. Способы обеспечения </w:t>
            </w:r>
            <w:r w:rsidRPr="00E94490">
              <w:rPr>
                <w:b/>
                <w:bCs/>
                <w:lang w:val="ru-RU"/>
              </w:rPr>
              <w:lastRenderedPageBreak/>
              <w:t>возвратности кредита</w:t>
            </w:r>
          </w:p>
          <w:p w14:paraId="4A7D0BBF" w14:textId="77777777" w:rsidR="0092133D" w:rsidRPr="00E94490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3A387A06" w14:textId="77777777" w:rsidR="0092133D" w:rsidRPr="006A03D2" w:rsidRDefault="0092133D" w:rsidP="006A03D2">
            <w:pPr>
              <w:suppressAutoHyphens/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6A03D2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  <w:proofErr w:type="spellEnd"/>
            <w:r w:rsidRPr="006A03D2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4" w:type="pct"/>
            <w:vMerge w:val="restart"/>
            <w:vAlign w:val="center"/>
          </w:tcPr>
          <w:p w14:paraId="59C7FF7B" w14:textId="33121043" w:rsidR="0092133D" w:rsidRPr="00E03B51" w:rsidRDefault="0092133D" w:rsidP="0095534E">
            <w:pPr>
              <w:suppressAutoHyphens/>
              <w:jc w:val="center"/>
            </w:pPr>
            <w:r w:rsidRPr="00721680">
              <w:t>1</w:t>
            </w:r>
            <w:r w:rsidR="00F07655">
              <w:rPr>
                <w:lang w:val="ru-RU"/>
              </w:rPr>
              <w:t>4</w:t>
            </w:r>
          </w:p>
          <w:p w14:paraId="23AE17A4" w14:textId="2EF2FC38" w:rsidR="00E03B51" w:rsidRPr="00E03B51" w:rsidRDefault="00E03B51" w:rsidP="0095534E">
            <w:pPr>
              <w:suppressAutoHyphens/>
              <w:jc w:val="center"/>
            </w:pPr>
          </w:p>
        </w:tc>
      </w:tr>
      <w:tr w:rsidR="00E94490" w:rsidRPr="00150435" w14:paraId="7519E99D" w14:textId="77777777" w:rsidTr="001527B0">
        <w:tc>
          <w:tcPr>
            <w:tcW w:w="1042" w:type="pct"/>
            <w:vMerge/>
          </w:tcPr>
          <w:p w14:paraId="362A699A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1421FCE9" w14:textId="77777777" w:rsidR="0092133D" w:rsidRPr="006A03D2" w:rsidRDefault="0092133D" w:rsidP="006A03D2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sz w:val="24"/>
                <w:szCs w:val="24"/>
                <w:lang w:val="ru-RU"/>
              </w:rPr>
              <w:t>1. Нормативные правовые акты, регулирующие осуществление кредитных операций и обеспечение кредитных обязательств</w:t>
            </w:r>
          </w:p>
        </w:tc>
        <w:tc>
          <w:tcPr>
            <w:tcW w:w="264" w:type="pct"/>
            <w:vMerge/>
            <w:vAlign w:val="center"/>
          </w:tcPr>
          <w:p w14:paraId="76F02074" w14:textId="77777777" w:rsidR="0092133D" w:rsidRPr="0092133D" w:rsidRDefault="0092133D" w:rsidP="0095534E">
            <w:pPr>
              <w:suppressAutoHyphens/>
              <w:jc w:val="center"/>
              <w:rPr>
                <w:b/>
                <w:i/>
                <w:lang w:val="ru-RU"/>
              </w:rPr>
            </w:pPr>
          </w:p>
        </w:tc>
      </w:tr>
      <w:tr w:rsidR="00E94490" w:rsidRPr="00150435" w14:paraId="4EC19ABD" w14:textId="77777777" w:rsidTr="001527B0">
        <w:tc>
          <w:tcPr>
            <w:tcW w:w="1042" w:type="pct"/>
            <w:vMerge/>
          </w:tcPr>
          <w:p w14:paraId="7E242664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4BE1BBFE" w14:textId="77777777" w:rsidR="0092133D" w:rsidRPr="006A03D2" w:rsidRDefault="0092133D" w:rsidP="006A03D2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sz w:val="24"/>
                <w:szCs w:val="24"/>
                <w:lang w:val="ru-RU"/>
              </w:rPr>
              <w:t>2. Законодательство Российской Федер</w:t>
            </w:r>
            <w:r w:rsidR="000D0C77" w:rsidRPr="006A03D2">
              <w:rPr>
                <w:sz w:val="24"/>
                <w:szCs w:val="24"/>
                <w:lang w:val="ru-RU"/>
              </w:rPr>
              <w:t>ации о залогах и поручительстве</w:t>
            </w:r>
          </w:p>
        </w:tc>
        <w:tc>
          <w:tcPr>
            <w:tcW w:w="264" w:type="pct"/>
            <w:vMerge/>
            <w:vAlign w:val="center"/>
          </w:tcPr>
          <w:p w14:paraId="2DF5EE3E" w14:textId="77777777" w:rsidR="0092133D" w:rsidRPr="0092133D" w:rsidRDefault="0092133D" w:rsidP="0095534E">
            <w:pPr>
              <w:suppressAutoHyphens/>
              <w:jc w:val="center"/>
              <w:rPr>
                <w:b/>
                <w:i/>
                <w:lang w:val="ru-RU"/>
              </w:rPr>
            </w:pPr>
          </w:p>
        </w:tc>
      </w:tr>
      <w:tr w:rsidR="00E94490" w:rsidRPr="00150435" w14:paraId="24C8B436" w14:textId="77777777" w:rsidTr="001527B0">
        <w:trPr>
          <w:trHeight w:val="285"/>
        </w:trPr>
        <w:tc>
          <w:tcPr>
            <w:tcW w:w="1042" w:type="pct"/>
            <w:vMerge/>
          </w:tcPr>
          <w:p w14:paraId="745A12CF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3E907A59" w14:textId="77777777" w:rsidR="0092133D" w:rsidRPr="006A03D2" w:rsidRDefault="0092133D" w:rsidP="006A03D2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rFonts w:eastAsia="Calibri"/>
                <w:sz w:val="24"/>
                <w:szCs w:val="24"/>
                <w:lang w:val="ru-RU"/>
              </w:rPr>
              <w:t>3. Способы обеспечения возвратности кредита, виды залога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47B27895" w14:textId="77777777" w:rsidR="0092133D" w:rsidRPr="0092133D" w:rsidRDefault="0092133D" w:rsidP="0095534E">
            <w:pPr>
              <w:suppressAutoHyphens/>
              <w:jc w:val="center"/>
              <w:rPr>
                <w:b/>
                <w:i/>
                <w:lang w:val="ru-RU"/>
              </w:rPr>
            </w:pPr>
          </w:p>
        </w:tc>
      </w:tr>
      <w:tr w:rsidR="00E94490" w:rsidRPr="00150435" w14:paraId="47FD53B7" w14:textId="77777777" w:rsidTr="001527B0">
        <w:trPr>
          <w:trHeight w:val="291"/>
        </w:trPr>
        <w:tc>
          <w:tcPr>
            <w:tcW w:w="1042" w:type="pct"/>
            <w:vMerge/>
          </w:tcPr>
          <w:p w14:paraId="42B64B6A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66780C81" w14:textId="77777777" w:rsidR="0092133D" w:rsidRPr="006A03D2" w:rsidRDefault="0092133D" w:rsidP="006A03D2">
            <w:pPr>
              <w:spacing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6A03D2">
              <w:rPr>
                <w:rFonts w:eastAsia="Calibri"/>
                <w:sz w:val="24"/>
                <w:szCs w:val="24"/>
                <w:lang w:val="ru-RU"/>
              </w:rPr>
              <w:t>4. Методы оценки залоговой стоимости, ликвидности предмета залога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26849964" w14:textId="77777777" w:rsidR="0092133D" w:rsidRPr="0092133D" w:rsidRDefault="0092133D" w:rsidP="0095534E">
            <w:pPr>
              <w:suppressAutoHyphens/>
              <w:jc w:val="center"/>
              <w:rPr>
                <w:b/>
                <w:i/>
                <w:lang w:val="ru-RU"/>
              </w:rPr>
            </w:pPr>
          </w:p>
        </w:tc>
      </w:tr>
      <w:tr w:rsidR="00E94490" w:rsidRPr="00721680" w14:paraId="448FC762" w14:textId="77777777" w:rsidTr="001527B0">
        <w:tc>
          <w:tcPr>
            <w:tcW w:w="1042" w:type="pct"/>
            <w:vMerge/>
          </w:tcPr>
          <w:p w14:paraId="5C816AC5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6BE9F8DB" w14:textId="77777777" w:rsidR="0092133D" w:rsidRPr="006A03D2" w:rsidRDefault="0092133D" w:rsidP="006A03D2">
            <w:pPr>
              <w:suppressAutoHyphens/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6A03D2">
              <w:rPr>
                <w:b/>
                <w:bCs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14:paraId="09FCDBFA" w14:textId="599A6F5F" w:rsidR="0092133D" w:rsidRPr="00721680" w:rsidRDefault="0092133D" w:rsidP="0095534E">
            <w:pPr>
              <w:suppressAutoHyphens/>
              <w:jc w:val="center"/>
              <w:rPr>
                <w:b/>
              </w:rPr>
            </w:pPr>
            <w:r w:rsidRPr="00721680">
              <w:rPr>
                <w:b/>
              </w:rPr>
              <w:t>6</w:t>
            </w:r>
          </w:p>
        </w:tc>
      </w:tr>
      <w:tr w:rsidR="00E94490" w:rsidRPr="00721680" w14:paraId="4B3F72C6" w14:textId="77777777" w:rsidTr="001527B0">
        <w:tc>
          <w:tcPr>
            <w:tcW w:w="1042" w:type="pct"/>
            <w:vMerge/>
          </w:tcPr>
          <w:p w14:paraId="5AE0D1F7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7DE3E8FD" w14:textId="77777777" w:rsidR="0092133D" w:rsidRPr="006A03D2" w:rsidRDefault="0092133D" w:rsidP="006A03D2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b/>
                <w:sz w:val="24"/>
                <w:szCs w:val="24"/>
                <w:lang w:val="ru-RU"/>
              </w:rPr>
              <w:t>1. Практическое занятие «</w:t>
            </w:r>
            <w:r w:rsidRPr="006A03D2">
              <w:rPr>
                <w:sz w:val="24"/>
                <w:szCs w:val="24"/>
                <w:lang w:val="ru-RU"/>
              </w:rPr>
              <w:t xml:space="preserve">Оценка качества обеспечения и кредитные риски по кредитам. </w:t>
            </w:r>
          </w:p>
          <w:p w14:paraId="2B6E2035" w14:textId="77777777" w:rsidR="0092133D" w:rsidRPr="006A03D2" w:rsidRDefault="0092133D" w:rsidP="006A03D2">
            <w:pPr>
              <w:spacing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6A03D2">
              <w:rPr>
                <w:rFonts w:eastAsia="Calibri"/>
                <w:sz w:val="24"/>
                <w:szCs w:val="24"/>
                <w:lang w:val="ru-RU"/>
              </w:rPr>
              <w:t>Проверка качества и достаточности обеспечения возвратности кредита»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3AD6531E" w14:textId="77777777" w:rsidR="0092133D" w:rsidRPr="00721680" w:rsidRDefault="0092133D" w:rsidP="0095534E">
            <w:pPr>
              <w:suppressAutoHyphens/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E94490" w:rsidRPr="00721680" w14:paraId="2EFF182A" w14:textId="77777777" w:rsidTr="001527B0">
        <w:tc>
          <w:tcPr>
            <w:tcW w:w="1042" w:type="pct"/>
            <w:vMerge/>
          </w:tcPr>
          <w:p w14:paraId="5C22FDB4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456BD22F" w14:textId="77777777" w:rsidR="0092133D" w:rsidRPr="006A03D2" w:rsidRDefault="0092133D" w:rsidP="006A03D2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b/>
                <w:sz w:val="24"/>
                <w:szCs w:val="24"/>
                <w:lang w:val="ru-RU"/>
              </w:rPr>
              <w:t xml:space="preserve">2. Практическое занятие </w:t>
            </w:r>
            <w:r w:rsidRPr="006A03D2">
              <w:rPr>
                <w:sz w:val="24"/>
                <w:szCs w:val="24"/>
                <w:lang w:val="ru-RU"/>
              </w:rPr>
              <w:t>«Составление договора о залоге. Оформление пакета документов дл</w:t>
            </w:r>
            <w:r w:rsidR="000D0C77" w:rsidRPr="006A03D2">
              <w:rPr>
                <w:sz w:val="24"/>
                <w:szCs w:val="24"/>
                <w:lang w:val="ru-RU"/>
              </w:rPr>
              <w:t>я заключения договора о залоге»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546B2F36" w14:textId="77777777" w:rsidR="0092133D" w:rsidRPr="00721680" w:rsidRDefault="0092133D" w:rsidP="0095534E">
            <w:pPr>
              <w:suppressAutoHyphens/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E94490" w:rsidRPr="00721680" w14:paraId="29AF4744" w14:textId="77777777" w:rsidTr="001527B0">
        <w:tc>
          <w:tcPr>
            <w:tcW w:w="1042" w:type="pct"/>
            <w:vMerge/>
          </w:tcPr>
          <w:p w14:paraId="0B4ECC2B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68FB36FB" w14:textId="77777777" w:rsidR="0092133D" w:rsidRPr="006A03D2" w:rsidRDefault="0092133D" w:rsidP="006A03D2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b/>
                <w:sz w:val="24"/>
                <w:szCs w:val="24"/>
                <w:lang w:val="ru-RU"/>
              </w:rPr>
              <w:t xml:space="preserve">3. Практическое занятие </w:t>
            </w:r>
            <w:r w:rsidRPr="006A03D2">
              <w:rPr>
                <w:sz w:val="24"/>
                <w:szCs w:val="24"/>
                <w:lang w:val="ru-RU"/>
              </w:rPr>
              <w:t>«Составление актов по итогам проверок сохранности обеспечения»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08791F37" w14:textId="77777777" w:rsidR="0092133D" w:rsidRPr="00721680" w:rsidRDefault="0092133D" w:rsidP="0095534E">
            <w:pPr>
              <w:suppressAutoHyphens/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14:paraId="77E1EAC8" w14:textId="77777777" w:rsidTr="001527B0">
        <w:trPr>
          <w:trHeight w:val="1068"/>
        </w:trPr>
        <w:tc>
          <w:tcPr>
            <w:tcW w:w="4736" w:type="pct"/>
            <w:gridSpan w:val="2"/>
          </w:tcPr>
          <w:p w14:paraId="444DBDB7" w14:textId="77777777" w:rsidR="0092133D" w:rsidRPr="0092133D" w:rsidRDefault="0092133D" w:rsidP="0095534E">
            <w:pPr>
              <w:rPr>
                <w:b/>
                <w:lang w:val="ru-RU"/>
              </w:rPr>
            </w:pPr>
            <w:r w:rsidRPr="0092133D">
              <w:rPr>
                <w:b/>
                <w:bCs/>
                <w:lang w:val="ru-RU"/>
              </w:rPr>
              <w:t>Примерная тематика самостоятельной учебной работы при изучении раздела 1</w:t>
            </w:r>
          </w:p>
          <w:p w14:paraId="7573F04A" w14:textId="77777777" w:rsidR="0092133D" w:rsidRPr="0092133D" w:rsidRDefault="0092133D" w:rsidP="0095534E">
            <w:pPr>
              <w:autoSpaceDE w:val="0"/>
              <w:autoSpaceDN w:val="0"/>
              <w:adjustRightInd w:val="0"/>
              <w:rPr>
                <w:rFonts w:eastAsia="Calibri"/>
                <w:bCs/>
                <w:lang w:val="ru-RU"/>
              </w:rPr>
            </w:pPr>
            <w:r w:rsidRPr="0092133D">
              <w:rPr>
                <w:lang w:val="ru-RU"/>
              </w:rPr>
              <w:t xml:space="preserve">1. Работа с конспектами, учебной и специальной экономической литературой (по параграфам, главам учебных пособий, указанным преподавателем). </w:t>
            </w:r>
            <w:r w:rsidRPr="0092133D">
              <w:rPr>
                <w:rFonts w:eastAsia="Calibri"/>
                <w:bCs/>
                <w:lang w:val="ru-RU"/>
              </w:rPr>
              <w:t>Осуществление кредитных операций: учебник для СПО под ред. О.И. Лаврушина М.: КНОРУС, 2017 г.</w:t>
            </w:r>
          </w:p>
          <w:p w14:paraId="7BD64CC7" w14:textId="77777777" w:rsidR="0092133D" w:rsidRPr="00721680" w:rsidRDefault="0092133D" w:rsidP="0095534E">
            <w:pPr>
              <w:widowControl w:val="0"/>
              <w:rPr>
                <w:b/>
              </w:rPr>
            </w:pPr>
            <w:r w:rsidRPr="0092133D">
              <w:rPr>
                <w:lang w:val="ru-RU"/>
              </w:rPr>
              <w:t>2. Самостоятельное изучение нормативно-правовой базы осуществления банками различных кредитных операций: «</w:t>
            </w:r>
            <w:r w:rsidRPr="000D0C77">
              <w:rPr>
                <w:rFonts w:eastAsia="Calibri"/>
                <w:bCs/>
                <w:lang w:val="ru-RU"/>
              </w:rPr>
              <w:t xml:space="preserve">Положение об организации внутреннего контроля в кредитных организациях и банковских группах" (утв. </w:t>
            </w:r>
            <w:proofErr w:type="spellStart"/>
            <w:r w:rsidRPr="000D0C77">
              <w:rPr>
                <w:rFonts w:eastAsia="Calibri"/>
                <w:bCs/>
              </w:rPr>
              <w:t>Банком</w:t>
            </w:r>
            <w:proofErr w:type="spellEnd"/>
            <w:r w:rsidRPr="000D0C77">
              <w:rPr>
                <w:rFonts w:eastAsia="Calibri"/>
                <w:bCs/>
              </w:rPr>
              <w:t xml:space="preserve"> </w:t>
            </w:r>
            <w:proofErr w:type="spellStart"/>
            <w:r w:rsidRPr="000D0C77">
              <w:rPr>
                <w:rFonts w:eastAsia="Calibri"/>
                <w:bCs/>
              </w:rPr>
              <w:t>России</w:t>
            </w:r>
            <w:proofErr w:type="spellEnd"/>
            <w:r w:rsidRPr="000D0C77">
              <w:rPr>
                <w:rFonts w:eastAsia="Calibri"/>
                <w:bCs/>
              </w:rPr>
              <w:t xml:space="preserve"> 16.12.2003 N 242-П) (</w:t>
            </w:r>
            <w:proofErr w:type="spellStart"/>
            <w:r w:rsidRPr="000D0C77">
              <w:rPr>
                <w:rFonts w:eastAsia="Calibri"/>
                <w:bCs/>
              </w:rPr>
              <w:t>ред</w:t>
            </w:r>
            <w:proofErr w:type="spellEnd"/>
            <w:r w:rsidRPr="000D0C77">
              <w:rPr>
                <w:rFonts w:eastAsia="Calibri"/>
                <w:bCs/>
              </w:rPr>
              <w:t xml:space="preserve">. </w:t>
            </w:r>
            <w:proofErr w:type="spellStart"/>
            <w:r w:rsidRPr="000D0C77">
              <w:rPr>
                <w:rFonts w:eastAsia="Calibri"/>
                <w:bCs/>
              </w:rPr>
              <w:t>от</w:t>
            </w:r>
            <w:proofErr w:type="spellEnd"/>
            <w:r w:rsidRPr="000D0C77">
              <w:rPr>
                <w:rFonts w:eastAsia="Calibri"/>
                <w:bCs/>
              </w:rPr>
              <w:t xml:space="preserve"> 04.10.2017)»</w:t>
            </w:r>
          </w:p>
        </w:tc>
        <w:tc>
          <w:tcPr>
            <w:tcW w:w="264" w:type="pct"/>
            <w:vAlign w:val="center"/>
          </w:tcPr>
          <w:p w14:paraId="674C5EE8" w14:textId="77777777" w:rsidR="0092133D" w:rsidRPr="00721680" w:rsidRDefault="0092133D" w:rsidP="0095534E">
            <w:pPr>
              <w:suppressAutoHyphens/>
              <w:jc w:val="center"/>
              <w:rPr>
                <w:b/>
              </w:rPr>
            </w:pPr>
            <w:r w:rsidRPr="00721680">
              <w:rPr>
                <w:b/>
              </w:rPr>
              <w:t>4</w:t>
            </w:r>
          </w:p>
        </w:tc>
      </w:tr>
      <w:tr w:rsidR="0092133D" w:rsidRPr="00721680" w14:paraId="4E32B093" w14:textId="77777777" w:rsidTr="001527B0">
        <w:trPr>
          <w:trHeight w:val="315"/>
        </w:trPr>
        <w:tc>
          <w:tcPr>
            <w:tcW w:w="4736" w:type="pct"/>
            <w:gridSpan w:val="2"/>
          </w:tcPr>
          <w:p w14:paraId="30F8E834" w14:textId="77777777" w:rsidR="0092133D" w:rsidRPr="00721680" w:rsidRDefault="0092133D" w:rsidP="0095534E">
            <w:pPr>
              <w:rPr>
                <w:b/>
              </w:rPr>
            </w:pPr>
            <w:proofErr w:type="spellStart"/>
            <w:r w:rsidRPr="00721680">
              <w:rPr>
                <w:b/>
              </w:rPr>
              <w:t>Раздел</w:t>
            </w:r>
            <w:proofErr w:type="spellEnd"/>
            <w:r w:rsidRPr="00721680">
              <w:rPr>
                <w:b/>
              </w:rPr>
              <w:t xml:space="preserve"> 2. </w:t>
            </w:r>
            <w:proofErr w:type="spellStart"/>
            <w:r w:rsidRPr="00721680">
              <w:rPr>
                <w:b/>
              </w:rPr>
              <w:t>Предоставление</w:t>
            </w:r>
            <w:proofErr w:type="spellEnd"/>
            <w:r w:rsidRPr="00721680">
              <w:rPr>
                <w:b/>
              </w:rPr>
              <w:t xml:space="preserve"> </w:t>
            </w:r>
            <w:proofErr w:type="spellStart"/>
            <w:r w:rsidRPr="00721680">
              <w:rPr>
                <w:b/>
              </w:rPr>
              <w:t>кредита</w:t>
            </w:r>
            <w:proofErr w:type="spellEnd"/>
          </w:p>
        </w:tc>
        <w:tc>
          <w:tcPr>
            <w:tcW w:w="264" w:type="pct"/>
            <w:vAlign w:val="center"/>
          </w:tcPr>
          <w:p w14:paraId="57F0DBF2" w14:textId="77777777" w:rsidR="0092133D" w:rsidRPr="00916BD3" w:rsidRDefault="0092133D" w:rsidP="0095534E">
            <w:pPr>
              <w:jc w:val="center"/>
              <w:rPr>
                <w:b/>
                <w:lang w:val="ru-RU"/>
              </w:rPr>
            </w:pPr>
            <w:r w:rsidRPr="00721680">
              <w:rPr>
                <w:b/>
              </w:rPr>
              <w:t>3</w:t>
            </w:r>
            <w:r w:rsidR="00F07655">
              <w:rPr>
                <w:b/>
                <w:lang w:val="ru-RU"/>
              </w:rPr>
              <w:t>8</w:t>
            </w:r>
          </w:p>
        </w:tc>
      </w:tr>
      <w:tr w:rsidR="0092133D" w:rsidRPr="00721680" w14:paraId="0C89FEF9" w14:textId="77777777" w:rsidTr="001527B0">
        <w:tc>
          <w:tcPr>
            <w:tcW w:w="1042" w:type="pct"/>
            <w:vMerge w:val="restart"/>
          </w:tcPr>
          <w:p w14:paraId="09ACD331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 xml:space="preserve">Тема 2.1 Сбор информации </w:t>
            </w:r>
          </w:p>
          <w:p w14:paraId="462EC5D5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 xml:space="preserve">о потенциальном </w:t>
            </w:r>
          </w:p>
          <w:p w14:paraId="0B685DB7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заёмщике</w:t>
            </w:r>
          </w:p>
        </w:tc>
        <w:tc>
          <w:tcPr>
            <w:tcW w:w="3694" w:type="pct"/>
          </w:tcPr>
          <w:p w14:paraId="3DDFE715" w14:textId="77777777" w:rsidR="0092133D" w:rsidRPr="00721680" w:rsidRDefault="0092133D" w:rsidP="0095534E">
            <w:pPr>
              <w:rPr>
                <w:b/>
              </w:rPr>
            </w:pPr>
            <w:proofErr w:type="spellStart"/>
            <w:r w:rsidRPr="00721680">
              <w:rPr>
                <w:b/>
                <w:bCs/>
              </w:rPr>
              <w:t>Содержание</w:t>
            </w:r>
            <w:proofErr w:type="spellEnd"/>
            <w:r w:rsidRPr="00721680">
              <w:rPr>
                <w:b/>
                <w:bCs/>
              </w:rPr>
              <w:t xml:space="preserve"> </w:t>
            </w:r>
          </w:p>
        </w:tc>
        <w:tc>
          <w:tcPr>
            <w:tcW w:w="264" w:type="pct"/>
            <w:vMerge w:val="restart"/>
            <w:vAlign w:val="center"/>
          </w:tcPr>
          <w:p w14:paraId="23404CE1" w14:textId="54EB61B2" w:rsidR="0092133D" w:rsidRPr="00E03B51" w:rsidRDefault="00916BD3" w:rsidP="0095534E">
            <w:pPr>
              <w:jc w:val="center"/>
            </w:pPr>
            <w:r>
              <w:rPr>
                <w:lang w:val="ru-RU"/>
              </w:rPr>
              <w:t>16</w:t>
            </w:r>
          </w:p>
          <w:p w14:paraId="51B0F3E8" w14:textId="14AF77E4" w:rsidR="00E03B51" w:rsidRPr="00E03B51" w:rsidRDefault="00E03B51" w:rsidP="0095534E">
            <w:pPr>
              <w:jc w:val="center"/>
            </w:pPr>
          </w:p>
        </w:tc>
      </w:tr>
      <w:tr w:rsidR="0092133D" w:rsidRPr="00150435" w14:paraId="623A144F" w14:textId="77777777" w:rsidTr="001527B0">
        <w:tc>
          <w:tcPr>
            <w:tcW w:w="1042" w:type="pct"/>
            <w:vMerge/>
          </w:tcPr>
          <w:p w14:paraId="25075B51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2647097F" w14:textId="77777777" w:rsidR="0092133D" w:rsidRPr="002C3A28" w:rsidRDefault="0092133D" w:rsidP="0095534E">
            <w:pPr>
              <w:rPr>
                <w:bCs/>
                <w:sz w:val="24"/>
                <w:szCs w:val="24"/>
                <w:lang w:val="ru-RU"/>
              </w:rPr>
            </w:pPr>
            <w:r w:rsidRPr="0092133D">
              <w:rPr>
                <w:lang w:val="ru-RU"/>
              </w:rPr>
              <w:t xml:space="preserve">1. </w:t>
            </w:r>
            <w:r w:rsidRPr="00916BD3">
              <w:rPr>
                <w:bCs/>
                <w:lang w:val="ru-RU"/>
              </w:rPr>
              <w:t xml:space="preserve">Законодательство Российской </w:t>
            </w:r>
            <w:r w:rsidR="002C3A28" w:rsidRPr="00916BD3">
              <w:rPr>
                <w:bCs/>
                <w:lang w:val="ru-RU"/>
              </w:rPr>
              <w:t>Федерации о персональных данных</w:t>
            </w:r>
          </w:p>
        </w:tc>
        <w:tc>
          <w:tcPr>
            <w:tcW w:w="264" w:type="pct"/>
            <w:vMerge/>
            <w:vAlign w:val="center"/>
          </w:tcPr>
          <w:p w14:paraId="0E44032A" w14:textId="77777777"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721680" w14:paraId="680EB52B" w14:textId="77777777" w:rsidTr="001527B0">
        <w:trPr>
          <w:trHeight w:val="288"/>
        </w:trPr>
        <w:tc>
          <w:tcPr>
            <w:tcW w:w="1042" w:type="pct"/>
            <w:vMerge/>
          </w:tcPr>
          <w:p w14:paraId="692A016C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0B858D90" w14:textId="77777777" w:rsidR="0092133D" w:rsidRPr="00721680" w:rsidRDefault="0092133D" w:rsidP="00BB6C14">
            <w:pPr>
              <w:rPr>
                <w:rFonts w:eastAsia="Calibri"/>
              </w:rPr>
            </w:pPr>
            <w:r w:rsidRPr="0092133D">
              <w:rPr>
                <w:rFonts w:eastAsia="Calibri"/>
                <w:lang w:val="ru-RU"/>
              </w:rPr>
              <w:t xml:space="preserve">2. Состав и содержание основных источников информации о клиенте. </w:t>
            </w:r>
            <w:proofErr w:type="spellStart"/>
            <w:r w:rsidRPr="00721680">
              <w:rPr>
                <w:rFonts w:eastAsia="Calibri"/>
              </w:rPr>
              <w:t>Порядок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взаимодействия</w:t>
            </w:r>
            <w:proofErr w:type="spellEnd"/>
            <w:r w:rsidRPr="00721680">
              <w:rPr>
                <w:rFonts w:eastAsia="Calibri"/>
              </w:rPr>
              <w:t xml:space="preserve"> с </w:t>
            </w:r>
            <w:proofErr w:type="spellStart"/>
            <w:r w:rsidRPr="00721680">
              <w:rPr>
                <w:rFonts w:eastAsia="Calibri"/>
              </w:rPr>
              <w:t>бюро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кредитных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историй</w:t>
            </w:r>
            <w:proofErr w:type="spellEnd"/>
          </w:p>
        </w:tc>
        <w:tc>
          <w:tcPr>
            <w:tcW w:w="264" w:type="pct"/>
            <w:vMerge/>
            <w:vAlign w:val="center"/>
          </w:tcPr>
          <w:p w14:paraId="1D94946C" w14:textId="77777777" w:rsidR="0092133D" w:rsidRPr="00721680" w:rsidRDefault="0092133D" w:rsidP="0095534E">
            <w:pPr>
              <w:jc w:val="center"/>
              <w:rPr>
                <w:b/>
                <w:i/>
              </w:rPr>
            </w:pPr>
          </w:p>
        </w:tc>
      </w:tr>
      <w:tr w:rsidR="0092133D" w:rsidRPr="00150435" w14:paraId="3A600193" w14:textId="77777777" w:rsidTr="001527B0">
        <w:tc>
          <w:tcPr>
            <w:tcW w:w="1042" w:type="pct"/>
            <w:vMerge/>
          </w:tcPr>
          <w:p w14:paraId="17492CD5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6D49A4AB" w14:textId="77777777" w:rsidR="0092133D" w:rsidRPr="0092133D" w:rsidRDefault="0092133D" w:rsidP="0095534E">
            <w:pPr>
              <w:widowControl w:val="0"/>
              <w:autoSpaceDE w:val="0"/>
              <w:autoSpaceDN w:val="0"/>
              <w:rPr>
                <w:lang w:val="ru-RU"/>
              </w:rPr>
            </w:pPr>
            <w:r w:rsidRPr="0092133D">
              <w:rPr>
                <w:lang w:val="ru-RU"/>
              </w:rPr>
              <w:t>3. Требования, предъявляемые б</w:t>
            </w:r>
            <w:r w:rsidR="002C3A28">
              <w:rPr>
                <w:lang w:val="ru-RU"/>
              </w:rPr>
              <w:t>анком к потенциальному заемщику</w:t>
            </w:r>
          </w:p>
        </w:tc>
        <w:tc>
          <w:tcPr>
            <w:tcW w:w="264" w:type="pct"/>
            <w:vMerge/>
            <w:vAlign w:val="center"/>
          </w:tcPr>
          <w:p w14:paraId="3D3F244A" w14:textId="77777777"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150435" w14:paraId="1FDB433D" w14:textId="77777777" w:rsidTr="001527B0">
        <w:tc>
          <w:tcPr>
            <w:tcW w:w="1042" w:type="pct"/>
            <w:vMerge/>
          </w:tcPr>
          <w:p w14:paraId="10294450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1A2E77B9" w14:textId="77777777" w:rsidR="0092133D" w:rsidRPr="0092133D" w:rsidRDefault="0092133D" w:rsidP="0095534E">
            <w:pPr>
              <w:widowControl w:val="0"/>
              <w:autoSpaceDE w:val="0"/>
              <w:autoSpaceDN w:val="0"/>
              <w:rPr>
                <w:lang w:val="ru-RU"/>
              </w:rPr>
            </w:pPr>
            <w:r w:rsidRPr="0092133D">
              <w:rPr>
                <w:lang w:val="ru-RU"/>
              </w:rPr>
              <w:t>4 Методы определения класса кредитоспособности юридического лица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03B3B2B4" w14:textId="77777777"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721680" w14:paraId="347D2144" w14:textId="77777777" w:rsidTr="001527B0">
        <w:tc>
          <w:tcPr>
            <w:tcW w:w="1042" w:type="pct"/>
            <w:vMerge/>
          </w:tcPr>
          <w:p w14:paraId="39AF3634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11BF47D4" w14:textId="77777777" w:rsidR="0092133D" w:rsidRPr="0092133D" w:rsidRDefault="0092133D" w:rsidP="0095534E">
            <w:pPr>
              <w:rPr>
                <w:b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14:paraId="723348CF" w14:textId="27C9602E"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8</w:t>
            </w:r>
          </w:p>
        </w:tc>
      </w:tr>
      <w:tr w:rsidR="0092133D" w:rsidRPr="00721680" w14:paraId="31AED737" w14:textId="77777777" w:rsidTr="001527B0">
        <w:trPr>
          <w:trHeight w:val="274"/>
        </w:trPr>
        <w:tc>
          <w:tcPr>
            <w:tcW w:w="1042" w:type="pct"/>
            <w:vMerge/>
          </w:tcPr>
          <w:p w14:paraId="3F71EF1E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10EF1B55" w14:textId="77777777" w:rsidR="0092133D" w:rsidRPr="0092133D" w:rsidRDefault="0092133D" w:rsidP="0095534E">
            <w:pPr>
              <w:spacing w:after="160" w:line="259" w:lineRule="auto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1. Практическое занятие «</w:t>
            </w:r>
            <w:r w:rsidRPr="0092133D">
              <w:rPr>
                <w:rFonts w:eastAsia="Calibri"/>
                <w:lang w:val="ru-RU"/>
              </w:rPr>
              <w:t>Определение возможности предоставления кредита с учетом финансового положения заемщика»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3FF83FA8" w14:textId="77777777" w:rsidR="0092133D" w:rsidRPr="00721680" w:rsidRDefault="0092133D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92133D" w:rsidRPr="00721680" w14:paraId="31287BE1" w14:textId="77777777" w:rsidTr="001527B0">
        <w:tc>
          <w:tcPr>
            <w:tcW w:w="1042" w:type="pct"/>
            <w:vMerge/>
          </w:tcPr>
          <w:p w14:paraId="1B8321E3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10B7D131" w14:textId="77777777" w:rsidR="0092133D" w:rsidRPr="0092133D" w:rsidRDefault="0092133D" w:rsidP="0095534E">
            <w:pPr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 xml:space="preserve">2. Практическое занятие </w:t>
            </w:r>
            <w:r w:rsidRPr="0092133D">
              <w:rPr>
                <w:rFonts w:eastAsia="Calibri"/>
                <w:lang w:val="ru-RU"/>
              </w:rPr>
              <w:t>«Применение справочной информационной базах данных, необходимых для с</w:t>
            </w:r>
            <w:r w:rsidRPr="0092133D">
              <w:rPr>
                <w:bCs/>
                <w:lang w:val="ru-RU"/>
              </w:rPr>
              <w:t>бора информации о потенциальном заёмщике. Поиск контактных данных заемщика в открытых источниках и специализированных базах данных»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76E10277" w14:textId="77777777" w:rsidR="0092133D" w:rsidRPr="00721680" w:rsidRDefault="0092133D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92133D" w:rsidRPr="00721680" w14:paraId="6629DE28" w14:textId="77777777" w:rsidTr="001527B0">
        <w:tc>
          <w:tcPr>
            <w:tcW w:w="1042" w:type="pct"/>
            <w:vMerge/>
          </w:tcPr>
          <w:p w14:paraId="792528E6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219EE84E" w14:textId="77777777" w:rsidR="0092133D" w:rsidRPr="0092133D" w:rsidRDefault="0092133D" w:rsidP="0095534E">
            <w:pPr>
              <w:spacing w:after="160" w:line="259" w:lineRule="auto"/>
              <w:rPr>
                <w:rFonts w:eastAsia="Calibri"/>
                <w:b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3. Практическое занятие «</w:t>
            </w:r>
            <w:r w:rsidRPr="0092133D">
              <w:rPr>
                <w:rFonts w:eastAsia="Calibri"/>
                <w:lang w:val="ru-RU"/>
              </w:rPr>
              <w:t>Определение платежеспособности физического лица»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6842CFC6" w14:textId="77777777" w:rsidR="0092133D" w:rsidRPr="00721680" w:rsidRDefault="0092133D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92133D" w:rsidRPr="00721680" w14:paraId="305F37A9" w14:textId="77777777" w:rsidTr="001527B0">
        <w:tc>
          <w:tcPr>
            <w:tcW w:w="1042" w:type="pct"/>
            <w:vMerge/>
          </w:tcPr>
          <w:p w14:paraId="6F3C8EB4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013B77FF" w14:textId="77777777" w:rsidR="0092133D" w:rsidRPr="0092133D" w:rsidRDefault="0092133D" w:rsidP="0095534E">
            <w:pPr>
              <w:widowControl w:val="0"/>
              <w:autoSpaceDE w:val="0"/>
              <w:autoSpaceDN w:val="0"/>
              <w:rPr>
                <w:b/>
                <w:lang w:val="ru-RU"/>
              </w:rPr>
            </w:pPr>
            <w:r w:rsidRPr="0092133D">
              <w:rPr>
                <w:b/>
                <w:lang w:val="ru-RU"/>
              </w:rPr>
              <w:t>4. Практическое занятие «</w:t>
            </w:r>
            <w:r w:rsidRPr="0092133D">
              <w:rPr>
                <w:lang w:val="ru-RU"/>
              </w:rPr>
              <w:t>Анализ финансового положения заемщика - юридического лица и технико-экономическое обоснование кредита»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617714A0" w14:textId="77777777" w:rsidR="0092133D" w:rsidRPr="00721680" w:rsidRDefault="0092133D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92133D" w:rsidRPr="00721680" w14:paraId="6F5B0C75" w14:textId="77777777" w:rsidTr="001527B0">
        <w:trPr>
          <w:trHeight w:val="295"/>
        </w:trPr>
        <w:tc>
          <w:tcPr>
            <w:tcW w:w="1042" w:type="pct"/>
            <w:vMerge w:val="restart"/>
          </w:tcPr>
          <w:p w14:paraId="4FE72529" w14:textId="77777777" w:rsidR="0092133D" w:rsidRPr="00721680" w:rsidRDefault="0092133D" w:rsidP="0095534E">
            <w:pPr>
              <w:rPr>
                <w:b/>
                <w:bCs/>
              </w:rPr>
            </w:pPr>
            <w:r w:rsidRPr="0092133D">
              <w:rPr>
                <w:b/>
                <w:bCs/>
                <w:lang w:val="ru-RU"/>
              </w:rPr>
              <w:t xml:space="preserve">Тема 2.2 Порядок принятия </w:t>
            </w:r>
            <w:r w:rsidRPr="0092133D">
              <w:rPr>
                <w:b/>
                <w:bCs/>
                <w:lang w:val="ru-RU"/>
              </w:rPr>
              <w:lastRenderedPageBreak/>
              <w:t xml:space="preserve">решения о предоставлении кредита. </w:t>
            </w:r>
            <w:proofErr w:type="spellStart"/>
            <w:r w:rsidRPr="00721680">
              <w:rPr>
                <w:b/>
                <w:bCs/>
              </w:rPr>
              <w:t>Оформление</w:t>
            </w:r>
            <w:proofErr w:type="spellEnd"/>
            <w:r w:rsidRPr="00721680">
              <w:rPr>
                <w:b/>
                <w:bCs/>
              </w:rPr>
              <w:t xml:space="preserve"> </w:t>
            </w:r>
            <w:proofErr w:type="spellStart"/>
            <w:r w:rsidRPr="00721680">
              <w:rPr>
                <w:b/>
                <w:bCs/>
              </w:rPr>
              <w:t>выдачи</w:t>
            </w:r>
            <w:proofErr w:type="spellEnd"/>
            <w:r w:rsidRPr="00721680">
              <w:rPr>
                <w:b/>
                <w:bCs/>
              </w:rPr>
              <w:t xml:space="preserve"> </w:t>
            </w:r>
            <w:proofErr w:type="spellStart"/>
            <w:r w:rsidRPr="00721680">
              <w:rPr>
                <w:b/>
                <w:bCs/>
              </w:rPr>
              <w:t>кредита</w:t>
            </w:r>
            <w:proofErr w:type="spellEnd"/>
          </w:p>
        </w:tc>
        <w:tc>
          <w:tcPr>
            <w:tcW w:w="3694" w:type="pct"/>
          </w:tcPr>
          <w:p w14:paraId="71897CC5" w14:textId="77777777" w:rsidR="0092133D" w:rsidRPr="00721680" w:rsidRDefault="0092133D" w:rsidP="0095534E">
            <w:pPr>
              <w:rPr>
                <w:b/>
              </w:rPr>
            </w:pPr>
            <w:proofErr w:type="spellStart"/>
            <w:r w:rsidRPr="00721680">
              <w:rPr>
                <w:b/>
                <w:bCs/>
              </w:rPr>
              <w:lastRenderedPageBreak/>
              <w:t>Содержание</w:t>
            </w:r>
            <w:proofErr w:type="spellEnd"/>
            <w:r w:rsidRPr="00721680">
              <w:rPr>
                <w:b/>
                <w:bCs/>
              </w:rPr>
              <w:t xml:space="preserve"> </w:t>
            </w:r>
          </w:p>
        </w:tc>
        <w:tc>
          <w:tcPr>
            <w:tcW w:w="264" w:type="pct"/>
            <w:vMerge w:val="restart"/>
            <w:vAlign w:val="center"/>
          </w:tcPr>
          <w:p w14:paraId="3A480993" w14:textId="62744921" w:rsidR="0092133D" w:rsidRPr="00E03B51" w:rsidRDefault="00916BD3" w:rsidP="0095534E">
            <w:pPr>
              <w:jc w:val="center"/>
            </w:pPr>
            <w:r>
              <w:rPr>
                <w:lang w:val="ru-RU"/>
              </w:rPr>
              <w:t>20</w:t>
            </w:r>
          </w:p>
          <w:p w14:paraId="42847A77" w14:textId="22265001" w:rsidR="00E03B51" w:rsidRPr="00E03B51" w:rsidRDefault="00E03B51" w:rsidP="0095534E">
            <w:pPr>
              <w:jc w:val="center"/>
            </w:pPr>
          </w:p>
        </w:tc>
      </w:tr>
      <w:tr w:rsidR="0092133D" w:rsidRPr="00150435" w14:paraId="4E5B2043" w14:textId="77777777" w:rsidTr="00CD12D7">
        <w:trPr>
          <w:trHeight w:val="177"/>
        </w:trPr>
        <w:tc>
          <w:tcPr>
            <w:tcW w:w="1042" w:type="pct"/>
            <w:vMerge/>
          </w:tcPr>
          <w:p w14:paraId="12F9CD8E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144F8D8A" w14:textId="77777777" w:rsidR="0092133D" w:rsidRPr="0092133D" w:rsidRDefault="0092133D" w:rsidP="00BB6C14">
            <w:pPr>
              <w:rPr>
                <w:lang w:val="ru-RU"/>
              </w:rPr>
            </w:pPr>
            <w:r w:rsidRPr="0092133D">
              <w:rPr>
                <w:lang w:val="ru-RU"/>
              </w:rPr>
              <w:t>1.</w:t>
            </w:r>
            <w:r w:rsidRPr="0092133D">
              <w:rPr>
                <w:rFonts w:eastAsia="Calibri"/>
                <w:lang w:val="ru-RU"/>
              </w:rPr>
              <w:t xml:space="preserve"> Методы </w:t>
            </w:r>
            <w:proofErr w:type="spellStart"/>
            <w:r w:rsidRPr="0092133D">
              <w:rPr>
                <w:rFonts w:eastAsia="Calibri"/>
                <w:lang w:val="ru-RU"/>
              </w:rPr>
              <w:t>андеррайтинга</w:t>
            </w:r>
            <w:proofErr w:type="spellEnd"/>
            <w:r w:rsidRPr="0092133D">
              <w:rPr>
                <w:rFonts w:eastAsia="Calibri"/>
                <w:lang w:val="ru-RU"/>
              </w:rPr>
              <w:t xml:space="preserve"> кредитных заявок клиентов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4AF5AF83" w14:textId="77777777"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150435" w14:paraId="39C19253" w14:textId="77777777" w:rsidTr="001527B0">
        <w:tc>
          <w:tcPr>
            <w:tcW w:w="1042" w:type="pct"/>
            <w:vMerge/>
          </w:tcPr>
          <w:p w14:paraId="18F184DB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04828939" w14:textId="77777777" w:rsidR="0092133D" w:rsidRPr="0092133D" w:rsidRDefault="0092133D" w:rsidP="0095534E">
            <w:pPr>
              <w:rPr>
                <w:lang w:val="ru-RU"/>
              </w:rPr>
            </w:pPr>
            <w:r w:rsidRPr="0092133D">
              <w:rPr>
                <w:lang w:val="ru-RU"/>
              </w:rPr>
              <w:t>2.</w:t>
            </w:r>
            <w:r w:rsidRPr="0092133D">
              <w:rPr>
                <w:rFonts w:eastAsia="Calibri"/>
                <w:lang w:val="ru-RU"/>
              </w:rPr>
              <w:t xml:space="preserve"> </w:t>
            </w:r>
            <w:r w:rsidRPr="0092133D">
              <w:rPr>
                <w:lang w:val="ru-RU"/>
              </w:rPr>
              <w:t xml:space="preserve">Методы оценки платежеспособности физического лица, системы кредитного </w:t>
            </w:r>
            <w:proofErr w:type="spellStart"/>
            <w:r w:rsidRPr="0092133D">
              <w:rPr>
                <w:lang w:val="ru-RU"/>
              </w:rPr>
              <w:t>скоринга</w:t>
            </w:r>
            <w:proofErr w:type="spellEnd"/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1ED70402" w14:textId="77777777"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6A03D2" w14:paraId="06174B7E" w14:textId="77777777" w:rsidTr="001527B0">
        <w:tc>
          <w:tcPr>
            <w:tcW w:w="1042" w:type="pct"/>
            <w:vMerge/>
          </w:tcPr>
          <w:p w14:paraId="52174C93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62E175BF" w14:textId="77777777" w:rsidR="0092133D" w:rsidRPr="0092133D" w:rsidRDefault="0092133D" w:rsidP="00916BD3">
            <w:pPr>
              <w:rPr>
                <w:lang w:val="ru-RU"/>
              </w:rPr>
            </w:pPr>
            <w:r w:rsidRPr="0092133D">
              <w:rPr>
                <w:lang w:val="ru-RU"/>
              </w:rPr>
              <w:t>3.</w:t>
            </w:r>
            <w:r w:rsidRPr="0092133D">
              <w:rPr>
                <w:rFonts w:eastAsia="Calibri"/>
                <w:lang w:val="ru-RU"/>
              </w:rPr>
              <w:t xml:space="preserve"> Состав кредитного дела и порядок его ведения. 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7E6F1220" w14:textId="77777777"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16BD3" w:rsidRPr="00150435" w14:paraId="7201E40E" w14:textId="77777777" w:rsidTr="001527B0">
        <w:tc>
          <w:tcPr>
            <w:tcW w:w="1042" w:type="pct"/>
            <w:vMerge/>
          </w:tcPr>
          <w:p w14:paraId="46B7C99C" w14:textId="77777777" w:rsidR="00916BD3" w:rsidRPr="0092133D" w:rsidRDefault="00916BD3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13BE3F4A" w14:textId="77777777" w:rsidR="00916BD3" w:rsidRPr="0092133D" w:rsidRDefault="00916BD3" w:rsidP="0095534E">
            <w:pPr>
              <w:rPr>
                <w:lang w:val="ru-RU"/>
              </w:rPr>
            </w:pPr>
            <w:r>
              <w:rPr>
                <w:lang w:val="ru-RU"/>
              </w:rPr>
              <w:t>4.</w:t>
            </w:r>
            <w:r w:rsidRPr="0092133D">
              <w:rPr>
                <w:rFonts w:eastAsia="Calibri"/>
                <w:lang w:val="ru-RU"/>
              </w:rPr>
              <w:t xml:space="preserve"> Способы и порядок начисления и погашения процентов по кредитам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048EB6A7" w14:textId="77777777" w:rsidR="00916BD3" w:rsidRPr="0092133D" w:rsidRDefault="00916BD3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150435" w14:paraId="0D18D578" w14:textId="77777777" w:rsidTr="001527B0">
        <w:tc>
          <w:tcPr>
            <w:tcW w:w="1042" w:type="pct"/>
            <w:vMerge/>
          </w:tcPr>
          <w:p w14:paraId="4D96E08D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3031579E" w14:textId="77777777" w:rsidR="0092133D" w:rsidRPr="0092133D" w:rsidRDefault="00916BD3" w:rsidP="0095534E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92133D" w:rsidRPr="0092133D">
              <w:rPr>
                <w:lang w:val="ru-RU"/>
              </w:rPr>
              <w:t>. Содержание кредитного договора, порядок его заключения, изменения условий и расторжения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6FFB0C6E" w14:textId="77777777"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150435" w14:paraId="6F83B5E7" w14:textId="77777777" w:rsidTr="00174A0C">
        <w:trPr>
          <w:trHeight w:val="307"/>
        </w:trPr>
        <w:tc>
          <w:tcPr>
            <w:tcW w:w="1042" w:type="pct"/>
            <w:vMerge/>
          </w:tcPr>
          <w:p w14:paraId="0CC219AA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0D5F43A9" w14:textId="77777777" w:rsidR="0092133D" w:rsidRPr="0092133D" w:rsidRDefault="00916BD3" w:rsidP="00174A0C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92133D" w:rsidRPr="0092133D">
              <w:rPr>
                <w:lang w:val="ru-RU"/>
              </w:rPr>
              <w:t>. Типичные нарушения при осуществлении кредитных операций</w:t>
            </w:r>
          </w:p>
        </w:tc>
        <w:tc>
          <w:tcPr>
            <w:tcW w:w="264" w:type="pct"/>
            <w:vMerge/>
            <w:vAlign w:val="center"/>
          </w:tcPr>
          <w:p w14:paraId="1AB36704" w14:textId="77777777"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721680" w14:paraId="29EDECEF" w14:textId="77777777" w:rsidTr="001527B0">
        <w:tc>
          <w:tcPr>
            <w:tcW w:w="1042" w:type="pct"/>
            <w:vMerge/>
          </w:tcPr>
          <w:p w14:paraId="2AE65AA0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622F81C4" w14:textId="77777777" w:rsidR="0092133D" w:rsidRPr="0092133D" w:rsidRDefault="0092133D" w:rsidP="0095534E">
            <w:pPr>
              <w:rPr>
                <w:b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14:paraId="53922DA5" w14:textId="07B856B9" w:rsidR="0092133D" w:rsidRPr="00721680" w:rsidRDefault="003131FF" w:rsidP="0095534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92133D" w:rsidRPr="00721680" w14:paraId="6018C4B7" w14:textId="77777777" w:rsidTr="00174A0C">
        <w:trPr>
          <w:trHeight w:val="217"/>
        </w:trPr>
        <w:tc>
          <w:tcPr>
            <w:tcW w:w="1042" w:type="pct"/>
            <w:vMerge/>
          </w:tcPr>
          <w:p w14:paraId="27A74612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5737F1AF" w14:textId="77777777" w:rsidR="0092133D" w:rsidRPr="0092133D" w:rsidRDefault="00174A0C" w:rsidP="00174A0C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 xml:space="preserve">1. </w:t>
            </w:r>
            <w:r w:rsidR="0092133D" w:rsidRPr="0092133D">
              <w:rPr>
                <w:rFonts w:eastAsia="Calibri"/>
                <w:b/>
                <w:lang w:val="ru-RU"/>
              </w:rPr>
              <w:t>Практическое занятие «</w:t>
            </w:r>
            <w:r w:rsidR="0092133D" w:rsidRPr="0092133D">
              <w:rPr>
                <w:rFonts w:eastAsia="Calibri"/>
                <w:lang w:val="ru-RU"/>
              </w:rPr>
              <w:t>Оформление комплекта документов на открытие счетов и выдачу кредитов различных видов»</w:t>
            </w:r>
            <w:r w:rsidR="0092133D" w:rsidRPr="0092133D">
              <w:rPr>
                <w:rFonts w:eastAsia="Calibri"/>
                <w:b/>
                <w:lang w:val="ru-RU"/>
              </w:rPr>
              <w:t xml:space="preserve"> 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Align w:val="center"/>
          </w:tcPr>
          <w:p w14:paraId="183FBBEA" w14:textId="77777777" w:rsidR="0092133D" w:rsidRPr="00721680" w:rsidRDefault="0092133D" w:rsidP="0095534E">
            <w:pPr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14:paraId="46B739F3" w14:textId="77777777" w:rsidTr="00174A0C">
        <w:trPr>
          <w:trHeight w:val="536"/>
        </w:trPr>
        <w:tc>
          <w:tcPr>
            <w:tcW w:w="1042" w:type="pct"/>
            <w:vMerge/>
          </w:tcPr>
          <w:p w14:paraId="313F8FFA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6E832815" w14:textId="77777777" w:rsidR="0092133D" w:rsidRPr="00721680" w:rsidRDefault="0092133D" w:rsidP="00174A0C">
            <w:pPr>
              <w:rPr>
                <w:rFonts w:eastAsia="Calibri"/>
              </w:rPr>
            </w:pPr>
            <w:r w:rsidRPr="0092133D">
              <w:rPr>
                <w:rFonts w:eastAsia="Calibri"/>
                <w:b/>
                <w:lang w:val="ru-RU"/>
              </w:rPr>
              <w:t>2. Практическое занятие «</w:t>
            </w:r>
            <w:r w:rsidRPr="0092133D">
              <w:rPr>
                <w:rFonts w:eastAsia="Calibri"/>
                <w:lang w:val="ru-RU"/>
              </w:rPr>
              <w:t>Проведение</w:t>
            </w:r>
            <w:r w:rsidRPr="0092133D">
              <w:rPr>
                <w:rFonts w:eastAsia="Calibri"/>
                <w:b/>
                <w:lang w:val="ru-RU"/>
              </w:rPr>
              <w:t xml:space="preserve"> </w:t>
            </w:r>
            <w:proofErr w:type="spellStart"/>
            <w:r w:rsidRPr="0092133D">
              <w:rPr>
                <w:rFonts w:eastAsia="Calibri"/>
                <w:lang w:val="ru-RU"/>
              </w:rPr>
              <w:t>андеррайтинга</w:t>
            </w:r>
            <w:proofErr w:type="spellEnd"/>
            <w:r w:rsidRPr="0092133D">
              <w:rPr>
                <w:rFonts w:eastAsia="Calibri"/>
                <w:lang w:val="ru-RU"/>
              </w:rPr>
              <w:t xml:space="preserve"> кредитных заявок клиентов. </w:t>
            </w:r>
            <w:proofErr w:type="spellStart"/>
            <w:r w:rsidRPr="00721680">
              <w:rPr>
                <w:rFonts w:eastAsia="Calibri"/>
              </w:rPr>
              <w:t>Составлять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заключение</w:t>
            </w:r>
            <w:proofErr w:type="spellEnd"/>
            <w:r w:rsidRPr="00721680">
              <w:rPr>
                <w:rFonts w:eastAsia="Calibri"/>
              </w:rPr>
              <w:t xml:space="preserve"> о </w:t>
            </w:r>
            <w:proofErr w:type="spellStart"/>
            <w:r w:rsidRPr="00721680">
              <w:rPr>
                <w:rFonts w:eastAsia="Calibri"/>
              </w:rPr>
              <w:t>возможности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предоставления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кредита</w:t>
            </w:r>
            <w:proofErr w:type="spellEnd"/>
            <w:r w:rsidRPr="00721680">
              <w:rPr>
                <w:rFonts w:eastAsia="Calibri"/>
              </w:rPr>
              <w:t>»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Align w:val="center"/>
          </w:tcPr>
          <w:p w14:paraId="38A5ABA9" w14:textId="77777777" w:rsidR="0092133D" w:rsidRPr="00721680" w:rsidRDefault="0092133D" w:rsidP="0095534E">
            <w:pPr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14:paraId="0FDB4985" w14:textId="77777777" w:rsidTr="001527B0">
        <w:tc>
          <w:tcPr>
            <w:tcW w:w="1042" w:type="pct"/>
            <w:vMerge/>
          </w:tcPr>
          <w:p w14:paraId="7E370B05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20AEC6AA" w14:textId="77777777" w:rsidR="0092133D" w:rsidRPr="0092133D" w:rsidRDefault="0092133D" w:rsidP="00174A0C">
            <w:pPr>
              <w:rPr>
                <w:rFonts w:eastAsia="Calibri"/>
                <w:b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3. Практическое занятие</w:t>
            </w:r>
            <w:r w:rsidRPr="0092133D">
              <w:rPr>
                <w:rFonts w:eastAsia="Calibri"/>
                <w:lang w:val="ru-RU"/>
              </w:rPr>
              <w:t xml:space="preserve"> «Оперативное принятие решения по предложению клиенту дополнительного банковского продукта (кросс-продажа)»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6C08275F" w14:textId="77777777" w:rsidR="0092133D" w:rsidRPr="00721680" w:rsidRDefault="0092133D" w:rsidP="0095534E">
            <w:pPr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14:paraId="645B9265" w14:textId="77777777" w:rsidTr="001527B0">
        <w:tc>
          <w:tcPr>
            <w:tcW w:w="1042" w:type="pct"/>
            <w:vMerge/>
          </w:tcPr>
          <w:p w14:paraId="6AA03D45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205B649F" w14:textId="77777777" w:rsidR="0092133D" w:rsidRPr="00721680" w:rsidRDefault="0092133D" w:rsidP="00174A0C">
            <w:pPr>
              <w:rPr>
                <w:rFonts w:eastAsia="Calibri"/>
                <w:b/>
              </w:rPr>
            </w:pPr>
            <w:r w:rsidRPr="0092133D">
              <w:rPr>
                <w:rFonts w:eastAsia="Calibri"/>
                <w:b/>
                <w:lang w:val="ru-RU"/>
              </w:rPr>
              <w:t>4. Практическое занятие «</w:t>
            </w:r>
            <w:r w:rsidRPr="0092133D">
              <w:rPr>
                <w:rFonts w:eastAsia="Calibri"/>
                <w:lang w:val="ru-RU"/>
              </w:rPr>
              <w:t xml:space="preserve">Направление запросов в бюро кредитных историй в соответствии с требованиями действующего регламента. </w:t>
            </w:r>
            <w:proofErr w:type="spellStart"/>
            <w:r w:rsidRPr="00721680">
              <w:rPr>
                <w:rFonts w:eastAsia="Calibri"/>
              </w:rPr>
              <w:t>Формирование</w:t>
            </w:r>
            <w:proofErr w:type="spellEnd"/>
            <w:r w:rsidRPr="00721680">
              <w:rPr>
                <w:rFonts w:eastAsia="Calibri"/>
              </w:rPr>
              <w:t xml:space="preserve"> и </w:t>
            </w:r>
            <w:proofErr w:type="spellStart"/>
            <w:r w:rsidRPr="00721680">
              <w:rPr>
                <w:rFonts w:eastAsia="Calibri"/>
              </w:rPr>
              <w:t>ведение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кредитного</w:t>
            </w:r>
            <w:proofErr w:type="spellEnd"/>
            <w:r w:rsidRPr="00721680">
              <w:rPr>
                <w:rFonts w:eastAsia="Calibri"/>
              </w:rPr>
              <w:t xml:space="preserve"> дела»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Align w:val="center"/>
          </w:tcPr>
          <w:p w14:paraId="6D2FF875" w14:textId="77777777" w:rsidR="0092133D" w:rsidRPr="00721680" w:rsidRDefault="0092133D" w:rsidP="0095534E">
            <w:pPr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14:paraId="63EAA610" w14:textId="77777777" w:rsidTr="001527B0">
        <w:trPr>
          <w:trHeight w:val="545"/>
        </w:trPr>
        <w:tc>
          <w:tcPr>
            <w:tcW w:w="4736" w:type="pct"/>
            <w:gridSpan w:val="2"/>
          </w:tcPr>
          <w:p w14:paraId="280C0A21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Примерная тематика самостоятельной учебной работы при изучении раздела 2</w:t>
            </w:r>
          </w:p>
          <w:p w14:paraId="70ED5ADE" w14:textId="77777777" w:rsidR="0092133D" w:rsidRPr="0092133D" w:rsidRDefault="0092133D" w:rsidP="0095534E">
            <w:pPr>
              <w:rPr>
                <w:lang w:val="ru-RU"/>
              </w:rPr>
            </w:pPr>
            <w:r w:rsidRPr="0092133D">
              <w:rPr>
                <w:lang w:val="ru-RU"/>
              </w:rPr>
              <w:t xml:space="preserve">1. Ознакомление с условиями кредитов различных банков и их сопоставление: </w:t>
            </w:r>
            <w:r w:rsidRPr="00721680">
              <w:t>http</w:t>
            </w:r>
            <w:r w:rsidRPr="0092133D">
              <w:rPr>
                <w:lang w:val="ru-RU"/>
              </w:rPr>
              <w:t>://</w:t>
            </w:r>
            <w:r w:rsidRPr="00721680">
              <w:t>www</w:t>
            </w:r>
            <w:r w:rsidRPr="0092133D">
              <w:rPr>
                <w:lang w:val="ru-RU"/>
              </w:rPr>
              <w:t xml:space="preserve">. </w:t>
            </w:r>
            <w:r w:rsidRPr="00721680">
              <w:t>credits</w:t>
            </w:r>
            <w:r w:rsidRPr="0092133D">
              <w:rPr>
                <w:lang w:val="ru-RU"/>
              </w:rPr>
              <w:t>.</w:t>
            </w:r>
            <w:proofErr w:type="spellStart"/>
            <w:r w:rsidRPr="00721680">
              <w:t>ru</w:t>
            </w:r>
            <w:proofErr w:type="spellEnd"/>
            <w:r w:rsidRPr="0092133D">
              <w:rPr>
                <w:lang w:val="ru-RU"/>
              </w:rPr>
              <w:t xml:space="preserve">   – Сайт «Кредиты»</w:t>
            </w:r>
          </w:p>
        </w:tc>
        <w:tc>
          <w:tcPr>
            <w:tcW w:w="264" w:type="pct"/>
            <w:vAlign w:val="center"/>
          </w:tcPr>
          <w:p w14:paraId="5CC3F068" w14:textId="77777777"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2</w:t>
            </w:r>
          </w:p>
        </w:tc>
      </w:tr>
      <w:tr w:rsidR="0092133D" w:rsidRPr="00721680" w14:paraId="36268325" w14:textId="77777777" w:rsidTr="001527B0">
        <w:trPr>
          <w:trHeight w:val="411"/>
        </w:trPr>
        <w:tc>
          <w:tcPr>
            <w:tcW w:w="4736" w:type="pct"/>
            <w:gridSpan w:val="2"/>
          </w:tcPr>
          <w:p w14:paraId="3BF19D50" w14:textId="77777777" w:rsidR="0092133D" w:rsidRPr="00721680" w:rsidRDefault="0092133D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Раздел</w:t>
            </w:r>
            <w:proofErr w:type="spellEnd"/>
            <w:r w:rsidRPr="00721680">
              <w:rPr>
                <w:b/>
                <w:bCs/>
              </w:rPr>
              <w:t xml:space="preserve"> 3. </w:t>
            </w:r>
            <w:proofErr w:type="spellStart"/>
            <w:r w:rsidRPr="00721680">
              <w:rPr>
                <w:b/>
                <w:bCs/>
              </w:rPr>
              <w:t>Сопровождение</w:t>
            </w:r>
            <w:proofErr w:type="spellEnd"/>
            <w:r w:rsidRPr="00721680">
              <w:rPr>
                <w:b/>
                <w:bCs/>
              </w:rPr>
              <w:t xml:space="preserve"> </w:t>
            </w:r>
            <w:proofErr w:type="spellStart"/>
            <w:r w:rsidRPr="00721680">
              <w:rPr>
                <w:b/>
                <w:bCs/>
              </w:rPr>
              <w:t>кредита</w:t>
            </w:r>
            <w:proofErr w:type="spellEnd"/>
          </w:p>
        </w:tc>
        <w:tc>
          <w:tcPr>
            <w:tcW w:w="264" w:type="pct"/>
            <w:vAlign w:val="center"/>
          </w:tcPr>
          <w:p w14:paraId="3F2CD650" w14:textId="77777777" w:rsidR="0092133D" w:rsidRPr="00F07655" w:rsidRDefault="009F5407" w:rsidP="0095534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  <w:r w:rsidR="00F07655">
              <w:rPr>
                <w:b/>
                <w:lang w:val="ru-RU"/>
              </w:rPr>
              <w:t>0</w:t>
            </w:r>
          </w:p>
        </w:tc>
      </w:tr>
      <w:tr w:rsidR="00916BD3" w:rsidRPr="00721680" w14:paraId="29C38209" w14:textId="77777777" w:rsidTr="001527B0">
        <w:trPr>
          <w:trHeight w:val="418"/>
        </w:trPr>
        <w:tc>
          <w:tcPr>
            <w:tcW w:w="1042" w:type="pct"/>
            <w:vMerge w:val="restart"/>
          </w:tcPr>
          <w:p w14:paraId="7E81F23D" w14:textId="77777777" w:rsidR="00916BD3" w:rsidRPr="00721680" w:rsidRDefault="00916BD3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Тема</w:t>
            </w:r>
            <w:proofErr w:type="spellEnd"/>
            <w:r w:rsidRPr="00721680">
              <w:rPr>
                <w:b/>
                <w:bCs/>
              </w:rPr>
              <w:t xml:space="preserve"> 3.1 </w:t>
            </w:r>
            <w:proofErr w:type="spellStart"/>
            <w:r w:rsidRPr="00721680">
              <w:rPr>
                <w:b/>
                <w:bCs/>
              </w:rPr>
              <w:t>Кредитный</w:t>
            </w:r>
            <w:proofErr w:type="spellEnd"/>
          </w:p>
          <w:p w14:paraId="5A36F928" w14:textId="77777777" w:rsidR="00916BD3" w:rsidRPr="00721680" w:rsidRDefault="00916BD3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мониторинг</w:t>
            </w:r>
            <w:proofErr w:type="spellEnd"/>
          </w:p>
        </w:tc>
        <w:tc>
          <w:tcPr>
            <w:tcW w:w="3694" w:type="pct"/>
          </w:tcPr>
          <w:p w14:paraId="0A015C0F" w14:textId="77777777" w:rsidR="00916BD3" w:rsidRPr="00721680" w:rsidRDefault="00916BD3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Содержание</w:t>
            </w:r>
            <w:proofErr w:type="spellEnd"/>
            <w:r w:rsidRPr="00721680">
              <w:rPr>
                <w:b/>
                <w:bCs/>
              </w:rPr>
              <w:t xml:space="preserve"> </w:t>
            </w:r>
          </w:p>
        </w:tc>
        <w:tc>
          <w:tcPr>
            <w:tcW w:w="264" w:type="pct"/>
            <w:vMerge w:val="restart"/>
            <w:vAlign w:val="center"/>
          </w:tcPr>
          <w:p w14:paraId="66075CC9" w14:textId="760C99F9" w:rsidR="00916BD3" w:rsidRPr="007B0566" w:rsidRDefault="00916BD3" w:rsidP="0095534E">
            <w:pPr>
              <w:jc w:val="center"/>
            </w:pPr>
            <w:r>
              <w:t>1</w:t>
            </w:r>
            <w:r w:rsidR="00546528">
              <w:rPr>
                <w:lang w:val="ru-RU"/>
              </w:rPr>
              <w:t>0</w:t>
            </w:r>
          </w:p>
          <w:p w14:paraId="71356DD5" w14:textId="45E3994D" w:rsidR="007B0566" w:rsidRPr="007B0566" w:rsidRDefault="007B0566" w:rsidP="0095534E">
            <w:pPr>
              <w:jc w:val="center"/>
            </w:pPr>
          </w:p>
        </w:tc>
      </w:tr>
      <w:tr w:rsidR="00916BD3" w:rsidRPr="00F07655" w14:paraId="5A5B34FF" w14:textId="77777777" w:rsidTr="001527B0">
        <w:trPr>
          <w:trHeight w:val="424"/>
        </w:trPr>
        <w:tc>
          <w:tcPr>
            <w:tcW w:w="1042" w:type="pct"/>
            <w:vMerge/>
          </w:tcPr>
          <w:p w14:paraId="4C605E46" w14:textId="77777777" w:rsidR="00916BD3" w:rsidRPr="00721680" w:rsidRDefault="00916BD3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280D7674" w14:textId="77777777" w:rsidR="00916BD3" w:rsidRPr="0092133D" w:rsidRDefault="00916BD3" w:rsidP="00E94490">
            <w:pPr>
              <w:rPr>
                <w:bCs/>
                <w:lang w:val="ru-RU"/>
              </w:rPr>
            </w:pPr>
            <w:r w:rsidRPr="0092133D">
              <w:rPr>
                <w:bCs/>
                <w:lang w:val="ru-RU"/>
              </w:rPr>
              <w:t>1. Гражданское законодательство Российской Федерации об ответственности за неисполнение условий договора</w:t>
            </w:r>
            <w:r w:rsidR="00191B2E">
              <w:rPr>
                <w:bCs/>
                <w:lang w:val="ru-RU"/>
              </w:rPr>
              <w:t xml:space="preserve">. </w:t>
            </w:r>
            <w:r w:rsidR="00191B2E" w:rsidRPr="0092133D">
              <w:rPr>
                <w:rFonts w:eastAsia="Calibri"/>
                <w:lang w:val="ru-RU"/>
              </w:rPr>
              <w:t xml:space="preserve">Порядок осуществления контроля своевременности и полноты поступления платежей по кредиту и учета просроченных платежей. </w:t>
            </w:r>
            <w:r w:rsidR="00191B2E" w:rsidRPr="00191B2E">
              <w:rPr>
                <w:rFonts w:eastAsia="Calibri"/>
                <w:lang w:val="ru-RU"/>
              </w:rPr>
              <w:t>Критерии определения проблемного кредита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2785FD82" w14:textId="77777777" w:rsidR="00916BD3" w:rsidRPr="0092133D" w:rsidRDefault="00916BD3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16BD3" w:rsidRPr="00150435" w14:paraId="5B6505ED" w14:textId="77777777" w:rsidTr="001527B0">
        <w:trPr>
          <w:trHeight w:val="543"/>
        </w:trPr>
        <w:tc>
          <w:tcPr>
            <w:tcW w:w="1042" w:type="pct"/>
            <w:vMerge/>
          </w:tcPr>
          <w:p w14:paraId="780D137E" w14:textId="77777777" w:rsidR="00916BD3" w:rsidRPr="0092133D" w:rsidRDefault="00916BD3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28B1C874" w14:textId="77777777" w:rsidR="00916BD3" w:rsidRPr="00191B2E" w:rsidRDefault="00916BD3" w:rsidP="00191B2E">
            <w:pPr>
              <w:rPr>
                <w:bCs/>
                <w:lang w:val="ru-RU"/>
              </w:rPr>
            </w:pPr>
            <w:r w:rsidRPr="0092133D">
              <w:rPr>
                <w:rFonts w:eastAsia="Calibri"/>
                <w:lang w:val="ru-RU"/>
              </w:rPr>
              <w:t>2</w:t>
            </w:r>
            <w:r w:rsidR="00191B2E">
              <w:rPr>
                <w:rFonts w:eastAsia="Calibri"/>
                <w:lang w:val="ru-RU"/>
              </w:rPr>
              <w:t xml:space="preserve">. </w:t>
            </w:r>
            <w:r w:rsidR="00191B2E" w:rsidRPr="0092133D">
              <w:rPr>
                <w:rFonts w:eastAsia="Calibri"/>
                <w:lang w:val="ru-RU"/>
              </w:rPr>
              <w:t>Методология мониторинга и анализа показателей качества и эффективности истребования просроченной и проблемной задолженно</w:t>
            </w:r>
            <w:r w:rsidR="00191B2E">
              <w:rPr>
                <w:rFonts w:eastAsia="Calibri"/>
                <w:lang w:val="ru-RU"/>
              </w:rPr>
              <w:t xml:space="preserve">сти по потребительским кредитам. </w:t>
            </w:r>
            <w:r w:rsidR="00191B2E" w:rsidRPr="0092133D">
              <w:rPr>
                <w:bCs/>
                <w:lang w:val="ru-RU"/>
              </w:rPr>
              <w:t>Типовые причины неисполнения условий кредитного договора и способы погашения просроченной задолженности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4763D166" w14:textId="77777777" w:rsidR="00916BD3" w:rsidRPr="00191B2E" w:rsidRDefault="00916BD3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16BD3" w:rsidRPr="006A03D2" w14:paraId="5CCB8794" w14:textId="77777777" w:rsidTr="001527B0">
        <w:trPr>
          <w:trHeight w:val="553"/>
        </w:trPr>
        <w:tc>
          <w:tcPr>
            <w:tcW w:w="1042" w:type="pct"/>
            <w:vMerge/>
          </w:tcPr>
          <w:p w14:paraId="4DA14710" w14:textId="77777777" w:rsidR="00916BD3" w:rsidRPr="00191B2E" w:rsidRDefault="00916BD3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3F301537" w14:textId="77777777" w:rsidR="00916BD3" w:rsidRPr="002C3A28" w:rsidRDefault="00916BD3" w:rsidP="00191B2E">
            <w:pPr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 xml:space="preserve">3. </w:t>
            </w:r>
            <w:r w:rsidR="00191B2E" w:rsidRPr="0092133D">
              <w:rPr>
                <w:bCs/>
                <w:lang w:val="ru-RU"/>
              </w:rPr>
              <w:t>Локальные нормативные акты и методические документы, касающиеся реструктуризации и рефинансирования задолженности физических лиц</w:t>
            </w:r>
            <w:r w:rsidR="00191B2E">
              <w:rPr>
                <w:bCs/>
                <w:lang w:val="ru-RU"/>
              </w:rPr>
              <w:t>.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32AAC81B" w14:textId="77777777" w:rsidR="00916BD3" w:rsidRPr="0092133D" w:rsidRDefault="00916BD3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721680" w14:paraId="475C9856" w14:textId="77777777" w:rsidTr="001527B0">
        <w:trPr>
          <w:trHeight w:val="277"/>
        </w:trPr>
        <w:tc>
          <w:tcPr>
            <w:tcW w:w="1042" w:type="pct"/>
            <w:vMerge/>
          </w:tcPr>
          <w:p w14:paraId="071D1575" w14:textId="77777777" w:rsidR="0092133D" w:rsidRPr="00343BAA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01CCD112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14:paraId="297D4F6C" w14:textId="17BEDACD"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4</w:t>
            </w:r>
          </w:p>
        </w:tc>
      </w:tr>
      <w:tr w:rsidR="0092133D" w:rsidRPr="00721680" w14:paraId="21686273" w14:textId="77777777" w:rsidTr="001527B0">
        <w:trPr>
          <w:trHeight w:val="409"/>
        </w:trPr>
        <w:tc>
          <w:tcPr>
            <w:tcW w:w="1042" w:type="pct"/>
            <w:vMerge/>
          </w:tcPr>
          <w:p w14:paraId="464CEB44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0FEA693F" w14:textId="77777777" w:rsidR="0092133D" w:rsidRPr="002C3A28" w:rsidRDefault="0092133D" w:rsidP="0095534E">
            <w:pPr>
              <w:widowControl w:val="0"/>
              <w:autoSpaceDE w:val="0"/>
              <w:autoSpaceDN w:val="0"/>
              <w:rPr>
                <w:lang w:val="ru-RU"/>
              </w:rPr>
            </w:pPr>
            <w:r w:rsidRPr="0092133D">
              <w:rPr>
                <w:b/>
                <w:lang w:val="ru-RU"/>
              </w:rPr>
              <w:t xml:space="preserve">1. Практическое занятие </w:t>
            </w:r>
            <w:r w:rsidRPr="0092133D">
              <w:rPr>
                <w:lang w:val="ru-RU"/>
              </w:rPr>
              <w:t xml:space="preserve">«Составление графика платежей по кредиту и процентам, контроль своевременности и полноты поступления платежей. Оформление выписки по лицевым счетам заемщиков и разъяснение им </w:t>
            </w:r>
            <w:r w:rsidR="002C3A28">
              <w:rPr>
                <w:lang w:val="ru-RU"/>
              </w:rPr>
              <w:t>содержащихся в выписках данных»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2ED44BB0" w14:textId="77777777" w:rsidR="0092133D" w:rsidRPr="00721680" w:rsidRDefault="0092133D" w:rsidP="0095534E">
            <w:pPr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14:paraId="5C5C4633" w14:textId="77777777" w:rsidTr="001527B0">
        <w:trPr>
          <w:trHeight w:val="560"/>
        </w:trPr>
        <w:tc>
          <w:tcPr>
            <w:tcW w:w="1042" w:type="pct"/>
            <w:vMerge/>
          </w:tcPr>
          <w:p w14:paraId="3C95A281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538808B4" w14:textId="77777777" w:rsidR="0092133D" w:rsidRPr="00721680" w:rsidRDefault="0092133D" w:rsidP="0095534E">
            <w:pPr>
              <w:spacing w:after="160" w:line="259" w:lineRule="auto"/>
              <w:rPr>
                <w:rFonts w:eastAsia="Calibri"/>
              </w:rPr>
            </w:pPr>
            <w:r w:rsidRPr="0092133D">
              <w:rPr>
                <w:rFonts w:eastAsia="Calibri"/>
                <w:b/>
                <w:lang w:val="ru-RU"/>
              </w:rPr>
              <w:t xml:space="preserve">2. Практическое занятие </w:t>
            </w:r>
            <w:r w:rsidRPr="0092133D">
              <w:rPr>
                <w:rFonts w:eastAsia="Calibri"/>
                <w:lang w:val="ru-RU"/>
              </w:rPr>
              <w:t>«Расчет основных параметров реструктуризации и рефинансирования потребительского кредита</w:t>
            </w:r>
            <w:r w:rsidRPr="0092133D">
              <w:rPr>
                <w:rFonts w:eastAsia="Calibri"/>
                <w:b/>
                <w:lang w:val="ru-RU"/>
              </w:rPr>
              <w:t xml:space="preserve">. </w:t>
            </w:r>
            <w:proofErr w:type="spellStart"/>
            <w:r w:rsidRPr="00721680">
              <w:rPr>
                <w:rFonts w:eastAsia="Calibri"/>
              </w:rPr>
              <w:t>Ведение</w:t>
            </w:r>
            <w:proofErr w:type="spellEnd"/>
            <w:r w:rsidRPr="00721680">
              <w:rPr>
                <w:rFonts w:eastAsia="Calibri"/>
              </w:rPr>
              <w:t xml:space="preserve"> мониторинга </w:t>
            </w:r>
            <w:proofErr w:type="spellStart"/>
            <w:r w:rsidRPr="00721680">
              <w:rPr>
                <w:rFonts w:eastAsia="Calibri"/>
              </w:rPr>
              <w:t>финансового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положения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клиента</w:t>
            </w:r>
            <w:proofErr w:type="spellEnd"/>
            <w:r w:rsidRPr="00721680">
              <w:rPr>
                <w:rFonts w:eastAsia="Calibri"/>
              </w:rPr>
              <w:t>»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Align w:val="center"/>
          </w:tcPr>
          <w:p w14:paraId="24C2B310" w14:textId="77777777" w:rsidR="0092133D" w:rsidRPr="00721680" w:rsidRDefault="0092133D" w:rsidP="0095534E">
            <w:pPr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14:paraId="5CC8702C" w14:textId="77777777" w:rsidTr="001527B0">
        <w:trPr>
          <w:trHeight w:val="315"/>
        </w:trPr>
        <w:tc>
          <w:tcPr>
            <w:tcW w:w="1042" w:type="pct"/>
            <w:vMerge w:val="restart"/>
          </w:tcPr>
          <w:p w14:paraId="5AFE071D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 xml:space="preserve">Тема 3.2 </w:t>
            </w:r>
          </w:p>
          <w:p w14:paraId="5E63D5A6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lastRenderedPageBreak/>
              <w:t>Создание резервов на возможные потери по кредитам</w:t>
            </w:r>
          </w:p>
        </w:tc>
        <w:tc>
          <w:tcPr>
            <w:tcW w:w="3694" w:type="pct"/>
          </w:tcPr>
          <w:p w14:paraId="370833A5" w14:textId="77777777" w:rsidR="0092133D" w:rsidRPr="00721680" w:rsidRDefault="0092133D" w:rsidP="0095534E">
            <w:pPr>
              <w:spacing w:after="160" w:line="259" w:lineRule="auto"/>
              <w:rPr>
                <w:rFonts w:eastAsia="Calibri"/>
              </w:rPr>
            </w:pPr>
            <w:proofErr w:type="spellStart"/>
            <w:r w:rsidRPr="00721680">
              <w:rPr>
                <w:b/>
                <w:bCs/>
              </w:rPr>
              <w:lastRenderedPageBreak/>
              <w:t>Содержание</w:t>
            </w:r>
            <w:proofErr w:type="spellEnd"/>
            <w:r w:rsidRPr="00721680">
              <w:rPr>
                <w:b/>
                <w:bCs/>
              </w:rPr>
              <w:t xml:space="preserve"> </w:t>
            </w:r>
          </w:p>
        </w:tc>
        <w:tc>
          <w:tcPr>
            <w:tcW w:w="264" w:type="pct"/>
            <w:vMerge w:val="restart"/>
            <w:vAlign w:val="center"/>
          </w:tcPr>
          <w:p w14:paraId="43866DCE" w14:textId="1DDAE27F" w:rsidR="0092133D" w:rsidRPr="007B0566" w:rsidRDefault="000542CC" w:rsidP="0095534E">
            <w:pPr>
              <w:jc w:val="center"/>
            </w:pPr>
            <w:r>
              <w:rPr>
                <w:lang w:val="ru-RU"/>
              </w:rPr>
              <w:t>8</w:t>
            </w:r>
          </w:p>
          <w:p w14:paraId="50B221D3" w14:textId="712FD396" w:rsidR="007B0566" w:rsidRPr="007B0566" w:rsidRDefault="007B0566" w:rsidP="0095534E">
            <w:pPr>
              <w:jc w:val="center"/>
            </w:pPr>
          </w:p>
        </w:tc>
      </w:tr>
      <w:tr w:rsidR="0092133D" w:rsidRPr="00150435" w14:paraId="6F66315D" w14:textId="77777777" w:rsidTr="001527B0">
        <w:trPr>
          <w:trHeight w:val="462"/>
        </w:trPr>
        <w:tc>
          <w:tcPr>
            <w:tcW w:w="1042" w:type="pct"/>
            <w:vMerge/>
          </w:tcPr>
          <w:p w14:paraId="10841DA1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37717491" w14:textId="77777777" w:rsidR="0092133D" w:rsidRPr="0092133D" w:rsidRDefault="0092133D" w:rsidP="0095534E">
            <w:pPr>
              <w:widowControl w:val="0"/>
              <w:autoSpaceDE w:val="0"/>
              <w:autoSpaceDN w:val="0"/>
              <w:rPr>
                <w:lang w:val="ru-RU"/>
              </w:rPr>
            </w:pPr>
            <w:r w:rsidRPr="0092133D">
              <w:rPr>
                <w:lang w:val="ru-RU"/>
              </w:rPr>
              <w:t>1. Нормативные документы Банка России и внутренние документы банка о порядке формирования кредитными организациями резервов на возможные п</w:t>
            </w:r>
            <w:r w:rsidR="002C3A28">
              <w:rPr>
                <w:lang w:val="ru-RU"/>
              </w:rPr>
              <w:t>отери</w:t>
            </w:r>
          </w:p>
        </w:tc>
        <w:tc>
          <w:tcPr>
            <w:tcW w:w="264" w:type="pct"/>
            <w:vMerge/>
            <w:vAlign w:val="center"/>
          </w:tcPr>
          <w:p w14:paraId="1691B8AB" w14:textId="77777777"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150435" w14:paraId="328FA6EA" w14:textId="77777777" w:rsidTr="001527B0">
        <w:trPr>
          <w:trHeight w:val="273"/>
        </w:trPr>
        <w:tc>
          <w:tcPr>
            <w:tcW w:w="1042" w:type="pct"/>
            <w:vMerge/>
          </w:tcPr>
          <w:p w14:paraId="3E80B44C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6A9196A8" w14:textId="095DCB7B" w:rsidR="0092133D" w:rsidRPr="0092133D" w:rsidRDefault="0092133D" w:rsidP="0095534E">
            <w:pPr>
              <w:widowControl w:val="0"/>
              <w:autoSpaceDE w:val="0"/>
              <w:autoSpaceDN w:val="0"/>
              <w:rPr>
                <w:lang w:val="ru-RU"/>
              </w:rPr>
            </w:pPr>
            <w:r w:rsidRPr="0092133D">
              <w:rPr>
                <w:lang w:val="ru-RU"/>
              </w:rPr>
              <w:t>2. Порядок оценки кредитного риска и определения суммы создаваемого резерва по выданному кредиту</w:t>
            </w:r>
            <w:r w:rsidR="007B0566" w:rsidRPr="007B0566">
              <w:rPr>
                <w:lang w:val="ru-RU"/>
              </w:rPr>
              <w:t xml:space="preserve"> 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6E4D9D12" w14:textId="77777777"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721680" w14:paraId="33987670" w14:textId="77777777" w:rsidTr="001527B0">
        <w:trPr>
          <w:trHeight w:val="275"/>
        </w:trPr>
        <w:tc>
          <w:tcPr>
            <w:tcW w:w="1042" w:type="pct"/>
            <w:vMerge/>
          </w:tcPr>
          <w:p w14:paraId="4C031DB9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2E981D52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14:paraId="1CA9A7D6" w14:textId="54CE032B"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4</w:t>
            </w:r>
          </w:p>
        </w:tc>
      </w:tr>
      <w:tr w:rsidR="0092133D" w:rsidRPr="00721680" w14:paraId="1E14481F" w14:textId="77777777" w:rsidTr="001527B0">
        <w:trPr>
          <w:trHeight w:val="276"/>
        </w:trPr>
        <w:tc>
          <w:tcPr>
            <w:tcW w:w="1042" w:type="pct"/>
            <w:vMerge/>
          </w:tcPr>
          <w:p w14:paraId="7B047B47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75FA55C4" w14:textId="77777777" w:rsidR="0092133D" w:rsidRPr="0092133D" w:rsidRDefault="0092133D" w:rsidP="0095534E">
            <w:pPr>
              <w:widowControl w:val="0"/>
              <w:autoSpaceDE w:val="0"/>
              <w:autoSpaceDN w:val="0"/>
              <w:rPr>
                <w:rFonts w:cs="Calibri"/>
                <w:lang w:val="ru-RU"/>
              </w:rPr>
            </w:pPr>
            <w:r w:rsidRPr="0092133D">
              <w:rPr>
                <w:b/>
                <w:lang w:val="ru-RU"/>
              </w:rPr>
              <w:t xml:space="preserve">1. Практическое занятие </w:t>
            </w:r>
            <w:r w:rsidRPr="0092133D">
              <w:rPr>
                <w:lang w:val="ru-RU"/>
              </w:rPr>
              <w:t>«Расчет суммы формируемого резерва»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1FB92D87" w14:textId="77777777" w:rsidR="0092133D" w:rsidRPr="00721680" w:rsidRDefault="0092133D" w:rsidP="0095534E">
            <w:pPr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14:paraId="37CFF03C" w14:textId="77777777" w:rsidTr="001527B0">
        <w:trPr>
          <w:trHeight w:val="211"/>
        </w:trPr>
        <w:tc>
          <w:tcPr>
            <w:tcW w:w="1042" w:type="pct"/>
            <w:vMerge/>
          </w:tcPr>
          <w:p w14:paraId="0B1F89F5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53FC346D" w14:textId="77777777" w:rsidR="0092133D" w:rsidRPr="0092133D" w:rsidRDefault="0092133D" w:rsidP="0095534E">
            <w:pPr>
              <w:spacing w:after="160" w:line="259" w:lineRule="auto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2. Практическое занятие «</w:t>
            </w:r>
            <w:r w:rsidRPr="0092133D">
              <w:rPr>
                <w:rFonts w:eastAsia="Calibri"/>
                <w:lang w:val="ru-RU"/>
              </w:rPr>
              <w:t>Расчет суммы резерва по портфелю однородных кредитов»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0D740AD3" w14:textId="77777777" w:rsidR="0092133D" w:rsidRPr="00721680" w:rsidRDefault="0092133D" w:rsidP="0095534E">
            <w:pPr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14:paraId="366D874F" w14:textId="77777777" w:rsidTr="001527B0">
        <w:trPr>
          <w:trHeight w:val="282"/>
        </w:trPr>
        <w:tc>
          <w:tcPr>
            <w:tcW w:w="1042" w:type="pct"/>
            <w:vMerge w:val="restart"/>
          </w:tcPr>
          <w:p w14:paraId="3F3FEE63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 xml:space="preserve">Тема 3.3 </w:t>
            </w:r>
          </w:p>
          <w:p w14:paraId="12A91579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 xml:space="preserve">Риски в кредитной </w:t>
            </w:r>
          </w:p>
          <w:p w14:paraId="7BA97DB3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деятельности банков</w:t>
            </w:r>
          </w:p>
        </w:tc>
        <w:tc>
          <w:tcPr>
            <w:tcW w:w="3694" w:type="pct"/>
          </w:tcPr>
          <w:p w14:paraId="30482574" w14:textId="77777777" w:rsidR="0092133D" w:rsidRPr="00721680" w:rsidRDefault="0092133D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Содержание</w:t>
            </w:r>
            <w:proofErr w:type="spellEnd"/>
          </w:p>
        </w:tc>
        <w:tc>
          <w:tcPr>
            <w:tcW w:w="264" w:type="pct"/>
            <w:vMerge w:val="restart"/>
            <w:vAlign w:val="center"/>
          </w:tcPr>
          <w:p w14:paraId="3D209156" w14:textId="35BD4528" w:rsidR="0092133D" w:rsidRPr="007B0566" w:rsidRDefault="000542CC" w:rsidP="0095534E">
            <w:pPr>
              <w:jc w:val="center"/>
            </w:pPr>
            <w:r>
              <w:t>1</w:t>
            </w:r>
            <w:r w:rsidR="009F5407">
              <w:rPr>
                <w:lang w:val="ru-RU"/>
              </w:rPr>
              <w:t>0</w:t>
            </w:r>
          </w:p>
          <w:p w14:paraId="5AD19C7E" w14:textId="7E5C7A0F" w:rsidR="007B0566" w:rsidRPr="007B0566" w:rsidRDefault="007B0566" w:rsidP="0095534E">
            <w:pPr>
              <w:jc w:val="center"/>
            </w:pPr>
          </w:p>
        </w:tc>
      </w:tr>
      <w:tr w:rsidR="0092133D" w:rsidRPr="00150435" w14:paraId="0239EE0A" w14:textId="77777777" w:rsidTr="009F5407">
        <w:trPr>
          <w:trHeight w:val="422"/>
        </w:trPr>
        <w:tc>
          <w:tcPr>
            <w:tcW w:w="1042" w:type="pct"/>
            <w:vMerge/>
          </w:tcPr>
          <w:p w14:paraId="22ECAD01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6CB5C7E4" w14:textId="77777777" w:rsidR="0092133D" w:rsidRPr="0092133D" w:rsidRDefault="0092133D" w:rsidP="009F5407">
            <w:pPr>
              <w:rPr>
                <w:bCs/>
                <w:lang w:val="ru-RU"/>
              </w:rPr>
            </w:pPr>
            <w:r w:rsidRPr="0092133D">
              <w:rPr>
                <w:rFonts w:eastAsia="Calibri"/>
                <w:color w:val="000000"/>
                <w:lang w:val="ru-RU"/>
              </w:rPr>
              <w:t>1.Сущность кредитного риска</w:t>
            </w:r>
            <w:r w:rsidRPr="0092133D">
              <w:rPr>
                <w:rFonts w:eastAsia="Calibri"/>
                <w:spacing w:val="-15"/>
                <w:lang w:val="ru-RU"/>
              </w:rPr>
              <w:t xml:space="preserve">. </w:t>
            </w:r>
            <w:r w:rsidRPr="0092133D">
              <w:rPr>
                <w:rFonts w:eastAsia="Calibri"/>
                <w:spacing w:val="-10"/>
                <w:lang w:val="ru-RU"/>
              </w:rPr>
              <w:t>Банковская рисковая политика. Риск-менеджмент как система</w:t>
            </w:r>
            <w:r w:rsidRPr="0092133D">
              <w:rPr>
                <w:rFonts w:eastAsia="Calibri"/>
                <w:lang w:val="ru-RU"/>
              </w:rPr>
              <w:t xml:space="preserve"> управления рисками</w:t>
            </w:r>
            <w:r w:rsidR="009F5407">
              <w:rPr>
                <w:rFonts w:eastAsia="Calibri"/>
                <w:lang w:val="ru-RU"/>
              </w:rPr>
              <w:t xml:space="preserve">. </w:t>
            </w:r>
            <w:r w:rsidR="009F5407" w:rsidRPr="0092133D">
              <w:rPr>
                <w:rFonts w:eastAsia="Calibri"/>
                <w:spacing w:val="-10"/>
                <w:lang w:val="ru-RU"/>
              </w:rPr>
              <w:t xml:space="preserve">Услуги страховых организаций, позволяющие снизить финансовые </w:t>
            </w:r>
            <w:r w:rsidR="009F5407" w:rsidRPr="0092133D">
              <w:rPr>
                <w:rFonts w:eastAsia="Calibri"/>
                <w:lang w:val="ru-RU"/>
              </w:rPr>
              <w:t>риски банков</w:t>
            </w:r>
            <w:r w:rsidR="009F5407">
              <w:rPr>
                <w:rFonts w:eastAsia="Calibri"/>
                <w:lang w:val="ru-RU"/>
              </w:rPr>
              <w:t xml:space="preserve">. </w:t>
            </w:r>
            <w:r w:rsidR="009F5407" w:rsidRPr="0092133D">
              <w:rPr>
                <w:rFonts w:eastAsia="Calibri"/>
                <w:spacing w:val="-3"/>
                <w:lang w:val="ru-RU"/>
              </w:rPr>
              <w:t>Источники покрытия риска</w:t>
            </w:r>
          </w:p>
        </w:tc>
        <w:tc>
          <w:tcPr>
            <w:tcW w:w="264" w:type="pct"/>
            <w:vMerge/>
            <w:vAlign w:val="center"/>
          </w:tcPr>
          <w:p w14:paraId="14C26F71" w14:textId="77777777"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F07655" w14:paraId="4C6D0E56" w14:textId="77777777" w:rsidTr="001527B0">
        <w:trPr>
          <w:trHeight w:val="277"/>
        </w:trPr>
        <w:tc>
          <w:tcPr>
            <w:tcW w:w="1042" w:type="pct"/>
            <w:vMerge/>
          </w:tcPr>
          <w:p w14:paraId="036D9AA7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1ED2A1CF" w14:textId="6E53D2FF" w:rsidR="0092133D" w:rsidRPr="009F5407" w:rsidRDefault="0092133D" w:rsidP="009F5407">
            <w:pPr>
              <w:rPr>
                <w:bCs/>
                <w:lang w:val="ru-RU"/>
              </w:rPr>
            </w:pPr>
            <w:r w:rsidRPr="0092133D">
              <w:rPr>
                <w:rFonts w:eastAsia="Calibri"/>
                <w:spacing w:val="-10"/>
                <w:lang w:val="ru-RU"/>
              </w:rPr>
              <w:t>2.</w:t>
            </w:r>
            <w:r w:rsidR="009F5407" w:rsidRPr="0092133D">
              <w:rPr>
                <w:rFonts w:eastAsia="Calibri"/>
                <w:spacing w:val="-3"/>
                <w:lang w:val="ru-RU"/>
              </w:rPr>
              <w:t xml:space="preserve">. </w:t>
            </w:r>
            <w:r w:rsidR="009F5407" w:rsidRPr="0092133D">
              <w:rPr>
                <w:rFonts w:eastAsia="Calibri"/>
                <w:color w:val="000000"/>
                <w:lang w:val="ru-RU"/>
              </w:rPr>
              <w:t>Методы оценки кредитного риска.</w:t>
            </w:r>
            <w:r w:rsidR="009F5407" w:rsidRPr="0092133D">
              <w:rPr>
                <w:rFonts w:eastAsia="Calibri"/>
                <w:lang w:val="ru-RU"/>
              </w:rPr>
              <w:t xml:space="preserve"> </w:t>
            </w:r>
            <w:r w:rsidR="009F5407" w:rsidRPr="009F5407">
              <w:rPr>
                <w:rFonts w:eastAsia="Calibri"/>
                <w:spacing w:val="-8"/>
                <w:lang w:val="ru-RU"/>
              </w:rPr>
              <w:t>Методы управления кредитным риском</w:t>
            </w:r>
            <w:r w:rsidR="009F5407">
              <w:rPr>
                <w:rFonts w:eastAsia="Calibri"/>
                <w:spacing w:val="-8"/>
                <w:lang w:val="ru-RU"/>
              </w:rPr>
              <w:t xml:space="preserve">. </w:t>
            </w:r>
            <w:r w:rsidR="009F5407" w:rsidRPr="0092133D">
              <w:rPr>
                <w:rFonts w:eastAsia="Calibri"/>
                <w:lang w:val="ru-RU"/>
              </w:rPr>
              <w:t>Роль Кредитного бюро, Агентства по взысканию долгов</w:t>
            </w:r>
            <w:r w:rsidR="007B0566">
              <w:rPr>
                <w:rFonts w:eastAsia="Calibri"/>
              </w:rPr>
              <w:t xml:space="preserve"> 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119641F5" w14:textId="77777777"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721680" w14:paraId="3F93AC6F" w14:textId="77777777" w:rsidTr="001527B0">
        <w:trPr>
          <w:trHeight w:val="263"/>
        </w:trPr>
        <w:tc>
          <w:tcPr>
            <w:tcW w:w="1042" w:type="pct"/>
            <w:vMerge/>
          </w:tcPr>
          <w:p w14:paraId="0ECBCF87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3BE51468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14:paraId="5E4CB39E" w14:textId="254D9629"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6</w:t>
            </w:r>
          </w:p>
        </w:tc>
      </w:tr>
      <w:tr w:rsidR="0092133D" w:rsidRPr="00721680" w14:paraId="73590333" w14:textId="77777777" w:rsidTr="001527B0">
        <w:trPr>
          <w:trHeight w:val="495"/>
        </w:trPr>
        <w:tc>
          <w:tcPr>
            <w:tcW w:w="1042" w:type="pct"/>
            <w:vMerge/>
          </w:tcPr>
          <w:p w14:paraId="1F4AF7B7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1A0DF5B5" w14:textId="77777777" w:rsidR="0092133D" w:rsidRPr="0092133D" w:rsidRDefault="0092133D" w:rsidP="00CD12D7">
            <w:pPr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 xml:space="preserve">1. Практическое занятие </w:t>
            </w:r>
            <w:r w:rsidRPr="0092133D">
              <w:rPr>
                <w:rFonts w:eastAsia="Calibri"/>
                <w:lang w:val="ru-RU"/>
              </w:rPr>
              <w:t>«Оценка качества обслуживания долга и кредитного риска по выданным кредитам. Выявление причин ненадлежащего исполнения условий договора и выставление требований по оплате просроченной задолженности»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2497EC82" w14:textId="77777777" w:rsidR="0092133D" w:rsidRPr="00721680" w:rsidRDefault="0092133D" w:rsidP="0095534E">
            <w:pPr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14:paraId="0893DB35" w14:textId="77777777" w:rsidTr="00CD12D7">
        <w:trPr>
          <w:trHeight w:val="493"/>
        </w:trPr>
        <w:tc>
          <w:tcPr>
            <w:tcW w:w="1042" w:type="pct"/>
            <w:vMerge/>
          </w:tcPr>
          <w:p w14:paraId="38DCC2C6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0828FA87" w14:textId="77777777" w:rsidR="0092133D" w:rsidRPr="0092133D" w:rsidRDefault="0092133D" w:rsidP="00CD12D7">
            <w:pPr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 xml:space="preserve">2. Практическое занятие </w:t>
            </w:r>
            <w:r w:rsidRPr="0092133D">
              <w:rPr>
                <w:rFonts w:eastAsia="Calibri"/>
                <w:lang w:val="ru-RU"/>
              </w:rPr>
              <w:t>«Разработка системы мотивации заемщика, имеющего просроченную задолженность, и применение ее с целью обеспечения производства платежей с учетом индивидуальных особенностей заемщика и условий кредитного досье»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271FC34B" w14:textId="77777777" w:rsidR="0092133D" w:rsidRPr="00721680" w:rsidRDefault="0092133D" w:rsidP="0095534E">
            <w:pPr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14:paraId="7D5087AB" w14:textId="77777777" w:rsidTr="001527B0">
        <w:trPr>
          <w:trHeight w:val="555"/>
        </w:trPr>
        <w:tc>
          <w:tcPr>
            <w:tcW w:w="1042" w:type="pct"/>
            <w:vMerge/>
          </w:tcPr>
          <w:p w14:paraId="2B4D3441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4BDA7DB3" w14:textId="77777777" w:rsidR="0092133D" w:rsidRPr="0092133D" w:rsidRDefault="00E94490" w:rsidP="00CD12D7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 xml:space="preserve">3. </w:t>
            </w:r>
            <w:r w:rsidR="0092133D" w:rsidRPr="0092133D">
              <w:rPr>
                <w:rFonts w:eastAsia="Calibri"/>
                <w:b/>
                <w:lang w:val="ru-RU"/>
              </w:rPr>
              <w:t xml:space="preserve">Практическое занятие </w:t>
            </w:r>
            <w:r w:rsidR="0092133D" w:rsidRPr="0092133D">
              <w:rPr>
                <w:rFonts w:eastAsia="Calibri"/>
                <w:lang w:val="ru-RU"/>
              </w:rPr>
              <w:t>«Планирование работы с заемщиком, имеющим просроченную задолженность, на основании предварительно проделанной работы и с учетом намерений заемщика по оплате просроченной задолженности»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18151EEF" w14:textId="77777777" w:rsidR="0092133D" w:rsidRPr="00721680" w:rsidRDefault="0092133D" w:rsidP="0095534E">
            <w:pPr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14:paraId="74B6AEFC" w14:textId="77777777" w:rsidTr="001527B0">
        <w:trPr>
          <w:trHeight w:val="776"/>
        </w:trPr>
        <w:tc>
          <w:tcPr>
            <w:tcW w:w="4736" w:type="pct"/>
            <w:gridSpan w:val="2"/>
          </w:tcPr>
          <w:p w14:paraId="1571AAF4" w14:textId="77777777" w:rsidR="0092133D" w:rsidRPr="0092133D" w:rsidRDefault="0092133D" w:rsidP="0095534E">
            <w:pPr>
              <w:rPr>
                <w:b/>
                <w:lang w:val="ru-RU"/>
              </w:rPr>
            </w:pPr>
            <w:r w:rsidRPr="0092133D">
              <w:rPr>
                <w:b/>
                <w:bCs/>
                <w:lang w:val="ru-RU"/>
              </w:rPr>
              <w:t>Примерная тематика самостоятельной учебной работы при изучении раздела 3</w:t>
            </w:r>
          </w:p>
          <w:p w14:paraId="44B8019F" w14:textId="77777777" w:rsidR="0092133D" w:rsidRPr="0092133D" w:rsidRDefault="0092133D" w:rsidP="0095534E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  <w:r w:rsidRPr="0092133D">
              <w:rPr>
                <w:lang w:val="ru-RU"/>
              </w:rPr>
              <w:t xml:space="preserve">1. Работа с конспектами, учебной и специальной экономической литературой (по параграфам, главам учебных пособий, указанным преподавателем). </w:t>
            </w:r>
            <w:r w:rsidRPr="0092133D">
              <w:rPr>
                <w:rFonts w:eastAsia="Calibri"/>
                <w:bCs/>
                <w:lang w:val="ru-RU"/>
              </w:rPr>
              <w:t>Осуществление кредитных операций: учебник для СПО под ред. О.И. Лаврушина М.: КНОРУС, 2017 г.</w:t>
            </w:r>
          </w:p>
        </w:tc>
        <w:tc>
          <w:tcPr>
            <w:tcW w:w="264" w:type="pct"/>
            <w:vAlign w:val="center"/>
          </w:tcPr>
          <w:p w14:paraId="62230654" w14:textId="77777777"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2</w:t>
            </w:r>
          </w:p>
        </w:tc>
      </w:tr>
      <w:tr w:rsidR="0092133D" w:rsidRPr="00721680" w14:paraId="6EA3F864" w14:textId="77777777" w:rsidTr="001527B0">
        <w:trPr>
          <w:trHeight w:val="235"/>
        </w:trPr>
        <w:tc>
          <w:tcPr>
            <w:tcW w:w="4736" w:type="pct"/>
            <w:gridSpan w:val="2"/>
          </w:tcPr>
          <w:p w14:paraId="1F63FE06" w14:textId="77777777" w:rsidR="0092133D" w:rsidRPr="0092133D" w:rsidRDefault="0092133D" w:rsidP="0095534E">
            <w:pPr>
              <w:spacing w:after="160" w:line="259" w:lineRule="auto"/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 xml:space="preserve">Раздел 4. </w:t>
            </w:r>
            <w:r w:rsidRPr="0092133D">
              <w:rPr>
                <w:b/>
                <w:lang w:val="ru-RU"/>
              </w:rPr>
              <w:t xml:space="preserve">Организация отдельных видов кредитования </w:t>
            </w:r>
          </w:p>
        </w:tc>
        <w:tc>
          <w:tcPr>
            <w:tcW w:w="264" w:type="pct"/>
            <w:vAlign w:val="center"/>
          </w:tcPr>
          <w:p w14:paraId="5A14E50D" w14:textId="77777777" w:rsidR="0092133D" w:rsidRPr="00587186" w:rsidRDefault="00191B2E" w:rsidP="0095534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  <w:r w:rsidR="00546528">
              <w:rPr>
                <w:b/>
                <w:lang w:val="ru-RU"/>
              </w:rPr>
              <w:t>3</w:t>
            </w:r>
          </w:p>
        </w:tc>
      </w:tr>
      <w:tr w:rsidR="0092133D" w:rsidRPr="00721680" w14:paraId="0DB7B7E5" w14:textId="77777777" w:rsidTr="001527B0">
        <w:trPr>
          <w:trHeight w:val="293"/>
        </w:trPr>
        <w:tc>
          <w:tcPr>
            <w:tcW w:w="1042" w:type="pct"/>
            <w:vMerge w:val="restart"/>
          </w:tcPr>
          <w:p w14:paraId="237CF7E9" w14:textId="77777777" w:rsidR="0092133D" w:rsidRPr="00721680" w:rsidRDefault="0092133D" w:rsidP="0095534E">
            <w:pPr>
              <w:rPr>
                <w:rFonts w:eastAsia="Calibri"/>
                <w:b/>
                <w:spacing w:val="-2"/>
              </w:rPr>
            </w:pPr>
            <w:proofErr w:type="spellStart"/>
            <w:r w:rsidRPr="00721680">
              <w:rPr>
                <w:rFonts w:eastAsia="Calibri"/>
                <w:b/>
                <w:bCs/>
              </w:rPr>
              <w:t>Тема</w:t>
            </w:r>
            <w:proofErr w:type="spellEnd"/>
            <w:r w:rsidRPr="00721680">
              <w:rPr>
                <w:rFonts w:eastAsia="Calibri"/>
                <w:b/>
                <w:bCs/>
              </w:rPr>
              <w:t xml:space="preserve"> </w:t>
            </w:r>
            <w:r w:rsidRPr="00721680">
              <w:rPr>
                <w:rFonts w:eastAsia="Calibri"/>
                <w:b/>
                <w:spacing w:val="-2"/>
              </w:rPr>
              <w:t>4.1</w:t>
            </w:r>
          </w:p>
          <w:p w14:paraId="0C3F688F" w14:textId="77777777" w:rsidR="0092133D" w:rsidRPr="00721680" w:rsidRDefault="0092133D" w:rsidP="0095534E">
            <w:pPr>
              <w:rPr>
                <w:rFonts w:eastAsia="Calibri"/>
                <w:b/>
              </w:rPr>
            </w:pPr>
            <w:proofErr w:type="spellStart"/>
            <w:r w:rsidRPr="00721680">
              <w:rPr>
                <w:rFonts w:eastAsia="Calibri"/>
                <w:b/>
              </w:rPr>
              <w:t>Долгосрочное</w:t>
            </w:r>
            <w:proofErr w:type="spellEnd"/>
            <w:r w:rsidRPr="00721680">
              <w:rPr>
                <w:rFonts w:eastAsia="Calibri"/>
                <w:b/>
              </w:rPr>
              <w:t xml:space="preserve"> </w:t>
            </w:r>
          </w:p>
          <w:p w14:paraId="779AF14A" w14:textId="77777777" w:rsidR="0092133D" w:rsidRPr="00721680" w:rsidRDefault="0092133D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rFonts w:eastAsia="Calibri"/>
                <w:b/>
              </w:rPr>
              <w:t>кредитование</w:t>
            </w:r>
            <w:proofErr w:type="spellEnd"/>
          </w:p>
        </w:tc>
        <w:tc>
          <w:tcPr>
            <w:tcW w:w="3694" w:type="pct"/>
          </w:tcPr>
          <w:p w14:paraId="0E279EB2" w14:textId="77777777" w:rsidR="0092133D" w:rsidRPr="00721680" w:rsidRDefault="0092133D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Содержание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</w:p>
        </w:tc>
        <w:tc>
          <w:tcPr>
            <w:tcW w:w="264" w:type="pct"/>
            <w:vMerge w:val="restart"/>
            <w:vAlign w:val="center"/>
          </w:tcPr>
          <w:p w14:paraId="7C65D4FD" w14:textId="7F96B4C4" w:rsidR="0092133D" w:rsidRPr="007B0566" w:rsidRDefault="00546528" w:rsidP="0095534E">
            <w:pPr>
              <w:jc w:val="center"/>
            </w:pPr>
            <w:r>
              <w:rPr>
                <w:lang w:val="ru-RU"/>
              </w:rPr>
              <w:t>6</w:t>
            </w:r>
          </w:p>
          <w:p w14:paraId="20FFBB0D" w14:textId="2C8667FB" w:rsidR="007B0566" w:rsidRPr="007B0566" w:rsidRDefault="007B0566" w:rsidP="0095534E">
            <w:pPr>
              <w:jc w:val="center"/>
            </w:pPr>
          </w:p>
        </w:tc>
      </w:tr>
      <w:tr w:rsidR="0092133D" w:rsidRPr="00150435" w14:paraId="3502262E" w14:textId="77777777" w:rsidTr="001527B0">
        <w:trPr>
          <w:trHeight w:val="387"/>
        </w:trPr>
        <w:tc>
          <w:tcPr>
            <w:tcW w:w="1042" w:type="pct"/>
            <w:vMerge/>
          </w:tcPr>
          <w:p w14:paraId="5C167B52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6585DC4B" w14:textId="77777777" w:rsidR="0092133D" w:rsidRPr="00684927" w:rsidRDefault="0092133D" w:rsidP="0095534E">
            <w:pPr>
              <w:rPr>
                <w:b/>
                <w:bCs/>
                <w:lang w:val="ru-RU"/>
              </w:rPr>
            </w:pPr>
            <w:r w:rsidRPr="00684927">
              <w:rPr>
                <w:rFonts w:eastAsia="Calibri"/>
                <w:spacing w:val="-7"/>
                <w:lang w:val="ru-RU"/>
              </w:rPr>
              <w:t xml:space="preserve">1. Организация </w:t>
            </w:r>
            <w:r w:rsidRPr="00684927">
              <w:rPr>
                <w:rFonts w:eastAsia="Calibri"/>
                <w:spacing w:val="-10"/>
                <w:lang w:val="ru-RU"/>
              </w:rPr>
              <w:t>системы долгосрочного кредитования</w:t>
            </w:r>
            <w:r w:rsidR="00684927">
              <w:rPr>
                <w:rFonts w:eastAsia="Calibri"/>
                <w:spacing w:val="-10"/>
                <w:lang w:val="ru-RU"/>
              </w:rPr>
              <w:t xml:space="preserve">. </w:t>
            </w:r>
            <w:r w:rsidR="00684927" w:rsidRPr="0092133D">
              <w:rPr>
                <w:rFonts w:eastAsia="Calibri"/>
                <w:spacing w:val="-8"/>
                <w:lang w:val="ru-RU"/>
              </w:rPr>
              <w:t xml:space="preserve">Особенности оформления долгосрочных кредитных </w:t>
            </w:r>
            <w:r w:rsidR="00684927" w:rsidRPr="0092133D">
              <w:rPr>
                <w:rFonts w:eastAsia="Calibri"/>
                <w:spacing w:val="-10"/>
                <w:lang w:val="ru-RU"/>
              </w:rPr>
              <w:t xml:space="preserve">сделок. </w:t>
            </w:r>
            <w:r w:rsidR="00684927" w:rsidRPr="0092133D">
              <w:rPr>
                <w:rFonts w:eastAsia="Calibri"/>
                <w:spacing w:val="-8"/>
                <w:lang w:val="ru-RU"/>
              </w:rPr>
              <w:t>Документация и требования, предъявляемые к ней.</w:t>
            </w:r>
            <w:r w:rsidR="00684927" w:rsidRPr="0092133D">
              <w:rPr>
                <w:rFonts w:eastAsia="Calibri"/>
                <w:b/>
                <w:i/>
                <w:lang w:val="ru-RU"/>
              </w:rPr>
              <w:t xml:space="preserve"> </w:t>
            </w:r>
            <w:r w:rsidR="00684927" w:rsidRPr="00684927">
              <w:rPr>
                <w:rFonts w:eastAsia="Calibri"/>
                <w:spacing w:val="-10"/>
                <w:lang w:val="ru-RU"/>
              </w:rPr>
              <w:t xml:space="preserve">Виды обеспечения долгосрочных </w:t>
            </w:r>
            <w:r w:rsidR="00684927" w:rsidRPr="00684927">
              <w:rPr>
                <w:rFonts w:eastAsia="Calibri"/>
                <w:spacing w:val="-9"/>
                <w:lang w:val="ru-RU"/>
              </w:rPr>
              <w:t>кредитов</w:t>
            </w:r>
          </w:p>
        </w:tc>
        <w:tc>
          <w:tcPr>
            <w:tcW w:w="264" w:type="pct"/>
            <w:vMerge/>
            <w:vAlign w:val="center"/>
          </w:tcPr>
          <w:p w14:paraId="5B610B7A" w14:textId="77777777" w:rsidR="0092133D" w:rsidRPr="00684927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150435" w14:paraId="10213DF9" w14:textId="77777777" w:rsidTr="001527B0">
        <w:trPr>
          <w:trHeight w:val="245"/>
        </w:trPr>
        <w:tc>
          <w:tcPr>
            <w:tcW w:w="1042" w:type="pct"/>
            <w:vMerge/>
          </w:tcPr>
          <w:p w14:paraId="2E7F8AE7" w14:textId="77777777" w:rsidR="0092133D" w:rsidRPr="00343BAA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6E0091BD" w14:textId="77777777" w:rsidR="0092133D" w:rsidRPr="0092133D" w:rsidRDefault="00684927" w:rsidP="0095534E">
            <w:pPr>
              <w:rPr>
                <w:b/>
                <w:bCs/>
                <w:lang w:val="ru-RU"/>
              </w:rPr>
            </w:pPr>
            <w:r>
              <w:rPr>
                <w:rFonts w:eastAsia="Calibri"/>
                <w:spacing w:val="-9"/>
                <w:lang w:val="ru-RU"/>
              </w:rPr>
              <w:t>2</w:t>
            </w:r>
            <w:r w:rsidR="0092133D" w:rsidRPr="0092133D">
              <w:rPr>
                <w:rFonts w:eastAsia="Calibri"/>
                <w:spacing w:val="-9"/>
                <w:lang w:val="ru-RU"/>
              </w:rPr>
              <w:t>. Расчет процентов по сделкам долгосрочного кредитования</w:t>
            </w:r>
            <w:r>
              <w:rPr>
                <w:rFonts w:eastAsia="Calibri"/>
                <w:spacing w:val="-9"/>
                <w:lang w:val="ru-RU"/>
              </w:rPr>
              <w:t xml:space="preserve">. </w:t>
            </w:r>
            <w:r w:rsidRPr="0092133D">
              <w:rPr>
                <w:rFonts w:eastAsia="Calibri"/>
                <w:spacing w:val="-10"/>
                <w:lang w:val="ru-RU"/>
              </w:rPr>
              <w:t xml:space="preserve">Предварительный и последующий контроль за целевым </w:t>
            </w:r>
            <w:r w:rsidRPr="0092133D">
              <w:rPr>
                <w:rFonts w:eastAsia="Calibri"/>
                <w:spacing w:val="-1"/>
                <w:lang w:val="ru-RU"/>
              </w:rPr>
              <w:t>направлением и использованием инвестируемых средств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26E3E6FD" w14:textId="77777777"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721680" w14:paraId="758E3308" w14:textId="77777777" w:rsidTr="001527B0">
        <w:trPr>
          <w:trHeight w:val="281"/>
        </w:trPr>
        <w:tc>
          <w:tcPr>
            <w:tcW w:w="1042" w:type="pct"/>
            <w:vMerge/>
          </w:tcPr>
          <w:p w14:paraId="66532690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1EFB497E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14:paraId="293F1ED2" w14:textId="7FC6BF0B"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2</w:t>
            </w:r>
          </w:p>
        </w:tc>
      </w:tr>
      <w:tr w:rsidR="0092133D" w:rsidRPr="00721680" w14:paraId="187BE734" w14:textId="77777777" w:rsidTr="001527B0">
        <w:trPr>
          <w:trHeight w:val="285"/>
        </w:trPr>
        <w:tc>
          <w:tcPr>
            <w:tcW w:w="1042" w:type="pct"/>
            <w:vMerge/>
          </w:tcPr>
          <w:p w14:paraId="6B48A474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5CD9DB5E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1. Практическое занятие  «</w:t>
            </w:r>
            <w:r w:rsidRPr="0092133D">
              <w:rPr>
                <w:rFonts w:eastAsia="Calibri"/>
                <w:spacing w:val="-9"/>
                <w:lang w:val="ru-RU"/>
              </w:rPr>
              <w:t>Оформление долгосрочных кредитных сделок»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2CC18E46" w14:textId="77777777" w:rsidR="0092133D" w:rsidRPr="00721680" w:rsidRDefault="0092133D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95534E" w:rsidRPr="00721680" w14:paraId="0FFD777A" w14:textId="77777777" w:rsidTr="001527B0">
        <w:trPr>
          <w:trHeight w:val="418"/>
        </w:trPr>
        <w:tc>
          <w:tcPr>
            <w:tcW w:w="1042" w:type="pct"/>
            <w:vMerge w:val="restart"/>
          </w:tcPr>
          <w:p w14:paraId="64616C36" w14:textId="77777777" w:rsidR="0095534E" w:rsidRPr="00721680" w:rsidRDefault="0095534E" w:rsidP="0095534E">
            <w:pPr>
              <w:shd w:val="clear" w:color="auto" w:fill="FFFFFF"/>
              <w:rPr>
                <w:rFonts w:eastAsia="Calibri"/>
                <w:b/>
              </w:rPr>
            </w:pPr>
            <w:proofErr w:type="spellStart"/>
            <w:r w:rsidRPr="00721680">
              <w:rPr>
                <w:rFonts w:eastAsia="Calibri"/>
                <w:b/>
              </w:rPr>
              <w:t>Тема</w:t>
            </w:r>
            <w:proofErr w:type="spellEnd"/>
            <w:r w:rsidRPr="00721680">
              <w:rPr>
                <w:rFonts w:eastAsia="Calibri"/>
                <w:b/>
              </w:rPr>
              <w:t> 4.2 </w:t>
            </w:r>
          </w:p>
          <w:p w14:paraId="088147E9" w14:textId="77777777" w:rsidR="0095534E" w:rsidRPr="00721680" w:rsidRDefault="0095534E" w:rsidP="0095534E">
            <w:pPr>
              <w:rPr>
                <w:rFonts w:eastAsia="Calibri"/>
                <w:b/>
              </w:rPr>
            </w:pPr>
            <w:proofErr w:type="spellStart"/>
            <w:r w:rsidRPr="00721680">
              <w:rPr>
                <w:rFonts w:eastAsia="Calibri"/>
                <w:b/>
              </w:rPr>
              <w:t>Потребительское</w:t>
            </w:r>
            <w:proofErr w:type="spellEnd"/>
            <w:r w:rsidRPr="00721680">
              <w:rPr>
                <w:rFonts w:eastAsia="Calibri"/>
                <w:b/>
              </w:rPr>
              <w:t xml:space="preserve"> </w:t>
            </w:r>
          </w:p>
          <w:p w14:paraId="62B06586" w14:textId="77777777" w:rsidR="0095534E" w:rsidRPr="00721680" w:rsidRDefault="0095534E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rFonts w:eastAsia="Calibri"/>
                <w:b/>
              </w:rPr>
              <w:lastRenderedPageBreak/>
              <w:t>кредитование</w:t>
            </w:r>
            <w:proofErr w:type="spellEnd"/>
          </w:p>
        </w:tc>
        <w:tc>
          <w:tcPr>
            <w:tcW w:w="3694" w:type="pct"/>
          </w:tcPr>
          <w:p w14:paraId="2433A225" w14:textId="77777777" w:rsidR="0095534E" w:rsidRPr="00721680" w:rsidRDefault="0095534E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lastRenderedPageBreak/>
              <w:t>Содержание</w:t>
            </w:r>
            <w:proofErr w:type="spellEnd"/>
            <w:r w:rsidRPr="00721680">
              <w:rPr>
                <w:rFonts w:eastAsia="Calibri"/>
                <w:spacing w:val="-15"/>
              </w:rPr>
              <w:t xml:space="preserve"> </w:t>
            </w:r>
          </w:p>
        </w:tc>
        <w:tc>
          <w:tcPr>
            <w:tcW w:w="264" w:type="pct"/>
            <w:vMerge w:val="restart"/>
            <w:vAlign w:val="center"/>
          </w:tcPr>
          <w:p w14:paraId="22AFD9AD" w14:textId="46D26112" w:rsidR="0095534E" w:rsidRPr="007B0566" w:rsidRDefault="003455B8" w:rsidP="0095534E">
            <w:pPr>
              <w:jc w:val="center"/>
            </w:pPr>
            <w:r>
              <w:rPr>
                <w:lang w:val="ru-RU"/>
              </w:rPr>
              <w:t>7</w:t>
            </w:r>
          </w:p>
          <w:p w14:paraId="6BE01E76" w14:textId="069BF9D8" w:rsidR="007B0566" w:rsidRPr="007B0566" w:rsidRDefault="007B0566" w:rsidP="0095534E">
            <w:pPr>
              <w:jc w:val="center"/>
            </w:pPr>
          </w:p>
        </w:tc>
      </w:tr>
      <w:tr w:rsidR="0095534E" w:rsidRPr="00150435" w14:paraId="5668F1A4" w14:textId="77777777" w:rsidTr="001527B0">
        <w:trPr>
          <w:trHeight w:val="258"/>
        </w:trPr>
        <w:tc>
          <w:tcPr>
            <w:tcW w:w="1042" w:type="pct"/>
            <w:vMerge/>
          </w:tcPr>
          <w:p w14:paraId="09DD384C" w14:textId="77777777" w:rsidR="0095534E" w:rsidRPr="00721680" w:rsidRDefault="0095534E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06C57F33" w14:textId="77777777" w:rsidR="0095534E" w:rsidRPr="0092133D" w:rsidRDefault="00587186" w:rsidP="0095534E">
            <w:pPr>
              <w:rPr>
                <w:b/>
                <w:bCs/>
                <w:lang w:val="ru-RU"/>
              </w:rPr>
            </w:pPr>
            <w:r>
              <w:rPr>
                <w:rFonts w:eastAsia="Calibri"/>
                <w:spacing w:val="-15"/>
                <w:lang w:val="ru-RU"/>
              </w:rPr>
              <w:t>1</w:t>
            </w:r>
            <w:r w:rsidR="0095534E" w:rsidRPr="0092133D">
              <w:rPr>
                <w:rFonts w:eastAsia="Calibri"/>
                <w:spacing w:val="-15"/>
                <w:lang w:val="ru-RU"/>
              </w:rPr>
              <w:t>. Классификация кредитов, предоставляемых физическим лицам</w:t>
            </w:r>
            <w:r w:rsidR="00F07655">
              <w:rPr>
                <w:rFonts w:eastAsia="Calibri"/>
                <w:spacing w:val="-15"/>
                <w:lang w:val="ru-RU"/>
              </w:rPr>
              <w:t xml:space="preserve">. </w:t>
            </w:r>
            <w:r w:rsidR="00F07655" w:rsidRPr="0092133D">
              <w:rPr>
                <w:rFonts w:eastAsia="Calibri"/>
                <w:spacing w:val="-2"/>
                <w:lang w:val="ru-RU"/>
              </w:rPr>
              <w:t>. Прямое и косвенное банковское кредитование потребительских</w:t>
            </w:r>
            <w:r w:rsidR="00F07655" w:rsidRPr="0092133D">
              <w:rPr>
                <w:rFonts w:eastAsia="Calibri"/>
                <w:lang w:val="ru-RU"/>
              </w:rPr>
              <w:t xml:space="preserve"> </w:t>
            </w:r>
            <w:r w:rsidR="00F07655" w:rsidRPr="0092133D">
              <w:rPr>
                <w:rFonts w:eastAsia="Calibri"/>
                <w:spacing w:val="-1"/>
                <w:lang w:val="ru-RU"/>
              </w:rPr>
              <w:t xml:space="preserve">нужд </w:t>
            </w:r>
            <w:r w:rsidR="00F07655" w:rsidRPr="0092133D">
              <w:rPr>
                <w:rFonts w:eastAsia="Calibri"/>
                <w:spacing w:val="-1"/>
                <w:lang w:val="ru-RU"/>
              </w:rPr>
              <w:lastRenderedPageBreak/>
              <w:t>населения</w:t>
            </w:r>
          </w:p>
        </w:tc>
        <w:tc>
          <w:tcPr>
            <w:tcW w:w="264" w:type="pct"/>
            <w:vMerge/>
            <w:vAlign w:val="center"/>
          </w:tcPr>
          <w:p w14:paraId="61AD74DB" w14:textId="77777777" w:rsidR="0095534E" w:rsidRPr="0092133D" w:rsidRDefault="0095534E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5534E" w:rsidRPr="00684927" w14:paraId="5C38229A" w14:textId="77777777" w:rsidTr="001527B0">
        <w:trPr>
          <w:trHeight w:val="265"/>
        </w:trPr>
        <w:tc>
          <w:tcPr>
            <w:tcW w:w="1042" w:type="pct"/>
            <w:vMerge/>
          </w:tcPr>
          <w:p w14:paraId="130AF2A1" w14:textId="77777777" w:rsidR="0095534E" w:rsidRPr="0092133D" w:rsidRDefault="0095534E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260AB9FF" w14:textId="77777777" w:rsidR="0095534E" w:rsidRPr="00587186" w:rsidRDefault="00684927" w:rsidP="0095534E">
            <w:pPr>
              <w:rPr>
                <w:b/>
                <w:bCs/>
                <w:lang w:val="ru-RU"/>
              </w:rPr>
            </w:pPr>
            <w:r>
              <w:rPr>
                <w:rFonts w:eastAsia="Calibri"/>
                <w:spacing w:val="-10"/>
                <w:lang w:val="ru-RU"/>
              </w:rPr>
              <w:t>2</w:t>
            </w:r>
            <w:r w:rsidR="0095534E" w:rsidRPr="0092133D">
              <w:rPr>
                <w:rFonts w:eastAsia="Calibri"/>
                <w:spacing w:val="-10"/>
                <w:lang w:val="ru-RU"/>
              </w:rPr>
              <w:t>. Порядок и способы выдачи и погашения потребительских</w:t>
            </w:r>
            <w:r w:rsidR="0095534E" w:rsidRPr="0092133D">
              <w:rPr>
                <w:rFonts w:eastAsia="Calibri"/>
                <w:lang w:val="ru-RU"/>
              </w:rPr>
              <w:t xml:space="preserve"> </w:t>
            </w:r>
            <w:r w:rsidR="0095534E" w:rsidRPr="0092133D">
              <w:rPr>
                <w:rFonts w:eastAsia="Calibri"/>
                <w:spacing w:val="-12"/>
                <w:lang w:val="ru-RU"/>
              </w:rPr>
              <w:t>кредитов.</w:t>
            </w:r>
            <w:r w:rsidR="0095534E" w:rsidRPr="0092133D">
              <w:rPr>
                <w:rFonts w:eastAsia="Calibri"/>
                <w:lang w:val="ru-RU"/>
              </w:rPr>
              <w:t xml:space="preserve"> </w:t>
            </w:r>
            <w:r w:rsidR="0095534E" w:rsidRPr="00587186">
              <w:rPr>
                <w:rFonts w:eastAsia="Calibri"/>
                <w:lang w:val="ru-RU"/>
              </w:rPr>
              <w:t>Условия кредитования</w:t>
            </w:r>
            <w:r w:rsidR="00191B2E">
              <w:rPr>
                <w:rFonts w:eastAsia="Calibri"/>
                <w:lang w:val="ru-RU"/>
              </w:rPr>
              <w:t xml:space="preserve">. </w:t>
            </w:r>
            <w:proofErr w:type="spellStart"/>
            <w:r w:rsidR="00191B2E" w:rsidRPr="00721680">
              <w:rPr>
                <w:bCs/>
              </w:rPr>
              <w:t>Бизнес-культур</w:t>
            </w:r>
            <w:proofErr w:type="spellEnd"/>
            <w:r w:rsidR="00191B2E">
              <w:rPr>
                <w:bCs/>
                <w:lang w:val="ru-RU"/>
              </w:rPr>
              <w:t>а</w:t>
            </w:r>
            <w:r w:rsidR="00191B2E" w:rsidRPr="00721680">
              <w:rPr>
                <w:bCs/>
              </w:rPr>
              <w:t xml:space="preserve"> </w:t>
            </w:r>
            <w:proofErr w:type="spellStart"/>
            <w:r w:rsidR="00191B2E" w:rsidRPr="00721680">
              <w:rPr>
                <w:bCs/>
              </w:rPr>
              <w:t>потребительского</w:t>
            </w:r>
            <w:proofErr w:type="spellEnd"/>
            <w:r w:rsidR="00191B2E">
              <w:rPr>
                <w:bCs/>
                <w:lang w:val="ru-RU"/>
              </w:rPr>
              <w:t xml:space="preserve"> </w:t>
            </w:r>
            <w:proofErr w:type="spellStart"/>
            <w:r w:rsidR="00191B2E" w:rsidRPr="00721680">
              <w:rPr>
                <w:bCs/>
              </w:rPr>
              <w:t>кредитования</w:t>
            </w:r>
            <w:proofErr w:type="spellEnd"/>
            <w:r w:rsidR="00191B2E">
              <w:rPr>
                <w:bCs/>
                <w:lang w:val="ru-RU"/>
              </w:rPr>
              <w:t>.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048E2543" w14:textId="77777777" w:rsidR="0095534E" w:rsidRPr="00587186" w:rsidRDefault="0095534E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5534E" w:rsidRPr="00721680" w14:paraId="27453CEC" w14:textId="77777777" w:rsidTr="001527B0">
        <w:trPr>
          <w:trHeight w:val="283"/>
        </w:trPr>
        <w:tc>
          <w:tcPr>
            <w:tcW w:w="1042" w:type="pct"/>
            <w:vMerge/>
          </w:tcPr>
          <w:p w14:paraId="70944EAD" w14:textId="77777777" w:rsidR="0095534E" w:rsidRPr="00587186" w:rsidRDefault="0095534E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049B2FCC" w14:textId="77777777" w:rsidR="0095534E" w:rsidRPr="0092133D" w:rsidRDefault="0095534E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14:paraId="50855CC8" w14:textId="0D178019" w:rsidR="0095534E" w:rsidRPr="007B0566" w:rsidRDefault="0095534E" w:rsidP="0095534E">
            <w:pPr>
              <w:jc w:val="center"/>
              <w:rPr>
                <w:b/>
              </w:rPr>
            </w:pPr>
            <w:r>
              <w:rPr>
                <w:b/>
                <w:lang w:val="ru-RU"/>
              </w:rPr>
              <w:t>4</w:t>
            </w:r>
          </w:p>
        </w:tc>
      </w:tr>
      <w:tr w:rsidR="0095534E" w:rsidRPr="00721680" w14:paraId="782FC2A1" w14:textId="77777777" w:rsidTr="001527B0">
        <w:trPr>
          <w:trHeight w:val="287"/>
        </w:trPr>
        <w:tc>
          <w:tcPr>
            <w:tcW w:w="1042" w:type="pct"/>
            <w:vMerge/>
          </w:tcPr>
          <w:p w14:paraId="263F0287" w14:textId="77777777" w:rsidR="0095534E" w:rsidRPr="00721680" w:rsidRDefault="0095534E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5A50B1E2" w14:textId="77777777" w:rsidR="0095534E" w:rsidRPr="00382575" w:rsidRDefault="0095534E" w:rsidP="00382575">
            <w:pPr>
              <w:rPr>
                <w:rFonts w:eastAsia="Calibri"/>
                <w:spacing w:val="-5"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1. Практическое занятие «</w:t>
            </w:r>
            <w:r w:rsidRPr="00382575">
              <w:rPr>
                <w:rFonts w:eastAsia="Calibri"/>
                <w:lang w:val="ru-RU"/>
              </w:rPr>
              <w:t>Р</w:t>
            </w:r>
            <w:r w:rsidRPr="0092133D">
              <w:rPr>
                <w:rFonts w:eastAsia="Calibri"/>
                <w:spacing w:val="-5"/>
                <w:lang w:val="ru-RU"/>
              </w:rPr>
              <w:t>асчет максимального размера кре</w:t>
            </w:r>
            <w:r>
              <w:rPr>
                <w:rFonts w:eastAsia="Calibri"/>
                <w:spacing w:val="-5"/>
                <w:lang w:val="ru-RU"/>
              </w:rPr>
              <w:t>дита»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64C517D2" w14:textId="77777777" w:rsidR="0095534E" w:rsidRPr="00721680" w:rsidRDefault="0095534E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95534E" w:rsidRPr="00382575" w14:paraId="1720CA6F" w14:textId="77777777" w:rsidTr="001527B0">
        <w:trPr>
          <w:trHeight w:val="417"/>
        </w:trPr>
        <w:tc>
          <w:tcPr>
            <w:tcW w:w="1042" w:type="pct"/>
            <w:vMerge/>
          </w:tcPr>
          <w:p w14:paraId="5B4A978B" w14:textId="77777777" w:rsidR="0095534E" w:rsidRPr="00721680" w:rsidRDefault="0095534E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57A48F7A" w14:textId="77777777" w:rsidR="0095534E" w:rsidRPr="00382575" w:rsidRDefault="0095534E" w:rsidP="0095534E">
            <w:pPr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2. Практическое занятие</w:t>
            </w:r>
            <w:r>
              <w:rPr>
                <w:rFonts w:eastAsia="Calibri"/>
                <w:b/>
                <w:lang w:val="ru-RU"/>
              </w:rPr>
              <w:t xml:space="preserve"> </w:t>
            </w:r>
            <w:r>
              <w:rPr>
                <w:rFonts w:eastAsia="Calibri"/>
                <w:lang w:val="ru-RU"/>
              </w:rPr>
              <w:t>«</w:t>
            </w:r>
            <w:r w:rsidRPr="0092133D">
              <w:rPr>
                <w:rFonts w:eastAsia="Calibri"/>
                <w:spacing w:val="-5"/>
                <w:lang w:val="ru-RU"/>
              </w:rPr>
              <w:t>Определение платежеспособности</w:t>
            </w:r>
            <w:r>
              <w:rPr>
                <w:rFonts w:eastAsia="Calibri"/>
                <w:spacing w:val="-5"/>
                <w:lang w:val="ru-RU"/>
              </w:rPr>
              <w:t xml:space="preserve"> клиента»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5F212F4F" w14:textId="77777777" w:rsidR="0095534E" w:rsidRPr="00382575" w:rsidRDefault="0095534E" w:rsidP="0095534E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</w:tr>
      <w:tr w:rsidR="0092133D" w:rsidRPr="00721680" w14:paraId="570D4EEE" w14:textId="77777777" w:rsidTr="001527B0">
        <w:trPr>
          <w:trHeight w:val="397"/>
        </w:trPr>
        <w:tc>
          <w:tcPr>
            <w:tcW w:w="1042" w:type="pct"/>
            <w:vMerge w:val="restart"/>
          </w:tcPr>
          <w:p w14:paraId="6002CAE8" w14:textId="77777777" w:rsidR="0092133D" w:rsidRPr="00721680" w:rsidRDefault="0092133D" w:rsidP="0095534E">
            <w:pPr>
              <w:shd w:val="clear" w:color="auto" w:fill="FFFFFF"/>
              <w:rPr>
                <w:rFonts w:eastAsia="Calibri"/>
                <w:b/>
              </w:rPr>
            </w:pPr>
            <w:proofErr w:type="spellStart"/>
            <w:r w:rsidRPr="00721680">
              <w:rPr>
                <w:rFonts w:eastAsia="Calibri"/>
                <w:b/>
              </w:rPr>
              <w:t>Тема</w:t>
            </w:r>
            <w:proofErr w:type="spellEnd"/>
            <w:r w:rsidRPr="00721680">
              <w:rPr>
                <w:rFonts w:eastAsia="Calibri"/>
                <w:b/>
              </w:rPr>
              <w:t> 4.3 </w:t>
            </w:r>
          </w:p>
          <w:p w14:paraId="662F042A" w14:textId="77777777" w:rsidR="0092133D" w:rsidRPr="00721680" w:rsidRDefault="0092133D" w:rsidP="0095534E">
            <w:pPr>
              <w:rPr>
                <w:rFonts w:eastAsia="Calibri"/>
                <w:b/>
              </w:rPr>
            </w:pPr>
            <w:proofErr w:type="spellStart"/>
            <w:r w:rsidRPr="00721680">
              <w:rPr>
                <w:rFonts w:eastAsia="Calibri"/>
                <w:b/>
              </w:rPr>
              <w:t>Ипотечное</w:t>
            </w:r>
            <w:proofErr w:type="spellEnd"/>
            <w:r w:rsidRPr="00721680">
              <w:rPr>
                <w:rFonts w:eastAsia="Calibri"/>
                <w:b/>
              </w:rPr>
              <w:t xml:space="preserve"> </w:t>
            </w:r>
          </w:p>
          <w:p w14:paraId="34BFAFF3" w14:textId="77777777" w:rsidR="0092133D" w:rsidRPr="00721680" w:rsidRDefault="0092133D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rFonts w:eastAsia="Calibri"/>
                <w:b/>
              </w:rPr>
              <w:t>кредитование</w:t>
            </w:r>
            <w:proofErr w:type="spellEnd"/>
          </w:p>
        </w:tc>
        <w:tc>
          <w:tcPr>
            <w:tcW w:w="3694" w:type="pct"/>
          </w:tcPr>
          <w:p w14:paraId="38CDDE4F" w14:textId="77777777" w:rsidR="0092133D" w:rsidRPr="00721680" w:rsidRDefault="0092133D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Содержание</w:t>
            </w:r>
            <w:proofErr w:type="spellEnd"/>
          </w:p>
        </w:tc>
        <w:tc>
          <w:tcPr>
            <w:tcW w:w="264" w:type="pct"/>
            <w:vMerge w:val="restart"/>
            <w:vAlign w:val="center"/>
          </w:tcPr>
          <w:p w14:paraId="12282968" w14:textId="2AAFB2AA" w:rsidR="0092133D" w:rsidRPr="007B0566" w:rsidRDefault="00EE5B7C" w:rsidP="0095534E">
            <w:pPr>
              <w:jc w:val="center"/>
            </w:pPr>
            <w:r>
              <w:rPr>
                <w:lang w:val="ru-RU"/>
              </w:rPr>
              <w:t>4</w:t>
            </w:r>
          </w:p>
          <w:p w14:paraId="4CD65F28" w14:textId="599A0823" w:rsidR="007B0566" w:rsidRPr="007B0566" w:rsidRDefault="007B0566" w:rsidP="0095534E">
            <w:pPr>
              <w:jc w:val="center"/>
            </w:pPr>
          </w:p>
        </w:tc>
      </w:tr>
      <w:tr w:rsidR="0092133D" w:rsidRPr="00150435" w14:paraId="49137901" w14:textId="77777777" w:rsidTr="00684927">
        <w:trPr>
          <w:trHeight w:val="387"/>
        </w:trPr>
        <w:tc>
          <w:tcPr>
            <w:tcW w:w="1042" w:type="pct"/>
            <w:vMerge/>
          </w:tcPr>
          <w:p w14:paraId="3499F2A7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10FEC39E" w14:textId="77777777" w:rsidR="0092133D" w:rsidRPr="0092133D" w:rsidRDefault="0092133D" w:rsidP="0095534E">
            <w:pPr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1. Законодательство российской федерации об ипотеке</w:t>
            </w:r>
            <w:r w:rsidRPr="0092133D">
              <w:rPr>
                <w:b/>
                <w:bCs/>
                <w:lang w:val="ru-RU"/>
              </w:rPr>
              <w:t>.</w:t>
            </w:r>
            <w:r w:rsidRPr="0092133D">
              <w:rPr>
                <w:rFonts w:eastAsia="Calibri"/>
                <w:lang w:val="ru-RU"/>
              </w:rPr>
              <w:t xml:space="preserve"> Законодательство российской федерации о государственной регистрации прав на недвижимое имущество и сделок с ним</w:t>
            </w:r>
          </w:p>
        </w:tc>
        <w:tc>
          <w:tcPr>
            <w:tcW w:w="264" w:type="pct"/>
            <w:vMerge/>
            <w:vAlign w:val="center"/>
          </w:tcPr>
          <w:p w14:paraId="18A33ACD" w14:textId="77777777"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721680" w14:paraId="6B5360BA" w14:textId="77777777" w:rsidTr="001527B0">
        <w:trPr>
          <w:trHeight w:val="269"/>
        </w:trPr>
        <w:tc>
          <w:tcPr>
            <w:tcW w:w="1042" w:type="pct"/>
            <w:vMerge/>
          </w:tcPr>
          <w:p w14:paraId="0B15ED7D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63448AE2" w14:textId="77777777" w:rsidR="0092133D" w:rsidRPr="0095534E" w:rsidRDefault="0092133D" w:rsidP="0095534E">
            <w:pPr>
              <w:rPr>
                <w:rFonts w:eastAsia="Calibri"/>
                <w:lang w:val="ru-RU"/>
              </w:rPr>
            </w:pPr>
            <w:r w:rsidRPr="00684927">
              <w:rPr>
                <w:rFonts w:eastAsia="Calibri"/>
                <w:lang w:val="ru-RU"/>
              </w:rPr>
              <w:t xml:space="preserve">2. </w:t>
            </w:r>
            <w:r w:rsidR="00684927" w:rsidRPr="0092133D">
              <w:rPr>
                <w:rFonts w:eastAsia="Calibri"/>
                <w:spacing w:val="-2"/>
                <w:lang w:val="ru-RU"/>
              </w:rPr>
              <w:t>Основные схемы, виды ипотечного</w:t>
            </w:r>
            <w:r w:rsidR="00684927" w:rsidRPr="0092133D">
              <w:rPr>
                <w:rFonts w:eastAsia="Calibri"/>
                <w:lang w:val="ru-RU"/>
              </w:rPr>
              <w:t xml:space="preserve"> </w:t>
            </w:r>
            <w:r w:rsidR="00684927" w:rsidRPr="0092133D">
              <w:rPr>
                <w:rFonts w:eastAsia="Calibri"/>
                <w:spacing w:val="-2"/>
                <w:lang w:val="ru-RU"/>
              </w:rPr>
              <w:t>кредитования</w:t>
            </w:r>
            <w:r w:rsidR="00684927">
              <w:rPr>
                <w:rFonts w:eastAsia="Calibri"/>
                <w:spacing w:val="-2"/>
                <w:lang w:val="ru-RU"/>
              </w:rPr>
              <w:t>.</w:t>
            </w:r>
            <w:r w:rsidR="00684927" w:rsidRPr="00684927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Методы</w:t>
            </w:r>
            <w:proofErr w:type="spellEnd"/>
            <w:r w:rsidR="0095534E">
              <w:rPr>
                <w:rFonts w:eastAsia="Calibri"/>
              </w:rPr>
              <w:t xml:space="preserve"> </w:t>
            </w:r>
            <w:proofErr w:type="spellStart"/>
            <w:r w:rsidR="0095534E">
              <w:rPr>
                <w:rFonts w:eastAsia="Calibri"/>
              </w:rPr>
              <w:t>андеррайтинга</w:t>
            </w:r>
            <w:proofErr w:type="spellEnd"/>
            <w:r w:rsidR="0095534E">
              <w:rPr>
                <w:rFonts w:eastAsia="Calibri"/>
              </w:rPr>
              <w:t xml:space="preserve"> </w:t>
            </w:r>
            <w:proofErr w:type="spellStart"/>
            <w:r w:rsidR="0095534E">
              <w:rPr>
                <w:rFonts w:eastAsia="Calibri"/>
              </w:rPr>
              <w:t>предмета</w:t>
            </w:r>
            <w:proofErr w:type="spellEnd"/>
            <w:r w:rsidR="0095534E">
              <w:rPr>
                <w:rFonts w:eastAsia="Calibri"/>
              </w:rPr>
              <w:t xml:space="preserve"> </w:t>
            </w:r>
            <w:proofErr w:type="spellStart"/>
            <w:r w:rsidR="0095534E">
              <w:rPr>
                <w:rFonts w:eastAsia="Calibri"/>
              </w:rPr>
              <w:t>ипотеки</w:t>
            </w:r>
            <w:proofErr w:type="spellEnd"/>
          </w:p>
        </w:tc>
        <w:tc>
          <w:tcPr>
            <w:tcW w:w="264" w:type="pct"/>
            <w:vMerge/>
            <w:vAlign w:val="center"/>
          </w:tcPr>
          <w:p w14:paraId="5790DBF6" w14:textId="77777777" w:rsidR="0092133D" w:rsidRPr="00721680" w:rsidRDefault="0092133D" w:rsidP="0095534E">
            <w:pPr>
              <w:jc w:val="center"/>
              <w:rPr>
                <w:b/>
                <w:i/>
              </w:rPr>
            </w:pPr>
          </w:p>
        </w:tc>
      </w:tr>
      <w:tr w:rsidR="0092133D" w:rsidRPr="00721680" w14:paraId="441CA38A" w14:textId="77777777" w:rsidTr="001527B0">
        <w:trPr>
          <w:trHeight w:val="277"/>
        </w:trPr>
        <w:tc>
          <w:tcPr>
            <w:tcW w:w="1042" w:type="pct"/>
            <w:vMerge/>
          </w:tcPr>
          <w:p w14:paraId="78B2C324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7CF53AC7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14:paraId="66DCEA7D" w14:textId="2DED28B7"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2</w:t>
            </w:r>
          </w:p>
        </w:tc>
      </w:tr>
      <w:tr w:rsidR="0092133D" w:rsidRPr="00721680" w14:paraId="03908278" w14:textId="77777777" w:rsidTr="001527B0">
        <w:trPr>
          <w:trHeight w:val="409"/>
        </w:trPr>
        <w:tc>
          <w:tcPr>
            <w:tcW w:w="1042" w:type="pct"/>
            <w:vMerge/>
          </w:tcPr>
          <w:p w14:paraId="19BAAEB7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29CD6432" w14:textId="77777777" w:rsidR="0092133D" w:rsidRPr="00382575" w:rsidRDefault="0092133D" w:rsidP="0095534E">
            <w:pPr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1. Практическое занятие «</w:t>
            </w:r>
            <w:r w:rsidRPr="0092133D">
              <w:rPr>
                <w:rFonts w:eastAsia="Calibri"/>
                <w:lang w:val="ru-RU"/>
              </w:rPr>
              <w:t xml:space="preserve">Проведение </w:t>
            </w:r>
            <w:proofErr w:type="spellStart"/>
            <w:r w:rsidR="00382575">
              <w:rPr>
                <w:rFonts w:eastAsia="Calibri"/>
                <w:lang w:val="ru-RU"/>
              </w:rPr>
              <w:t>андеррайтинга</w:t>
            </w:r>
            <w:proofErr w:type="spellEnd"/>
            <w:r w:rsidR="00382575">
              <w:rPr>
                <w:rFonts w:eastAsia="Calibri"/>
                <w:lang w:val="ru-RU"/>
              </w:rPr>
              <w:t xml:space="preserve"> предмета ипотеки»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4789911B" w14:textId="77777777" w:rsidR="0092133D" w:rsidRPr="00721680" w:rsidRDefault="0092133D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92133D" w:rsidRPr="00721680" w14:paraId="1AD41919" w14:textId="77777777" w:rsidTr="001527B0">
        <w:trPr>
          <w:trHeight w:val="273"/>
        </w:trPr>
        <w:tc>
          <w:tcPr>
            <w:tcW w:w="1042" w:type="pct"/>
            <w:vMerge w:val="restart"/>
          </w:tcPr>
          <w:p w14:paraId="59E9D7E9" w14:textId="77777777" w:rsidR="0092133D" w:rsidRPr="00721680" w:rsidRDefault="0092133D" w:rsidP="0095534E">
            <w:pPr>
              <w:shd w:val="clear" w:color="auto" w:fill="FFFFFF"/>
              <w:rPr>
                <w:rFonts w:eastAsia="Calibri"/>
                <w:b/>
              </w:rPr>
            </w:pPr>
            <w:proofErr w:type="spellStart"/>
            <w:r w:rsidRPr="00721680">
              <w:rPr>
                <w:rFonts w:eastAsia="Calibri"/>
                <w:b/>
              </w:rPr>
              <w:t>Тема</w:t>
            </w:r>
            <w:proofErr w:type="spellEnd"/>
            <w:r w:rsidRPr="00721680">
              <w:rPr>
                <w:rFonts w:eastAsia="Calibri"/>
                <w:b/>
              </w:rPr>
              <w:t> 4.4 </w:t>
            </w:r>
          </w:p>
          <w:p w14:paraId="7B0CE6D3" w14:textId="77777777" w:rsidR="0092133D" w:rsidRPr="00721680" w:rsidRDefault="0092133D" w:rsidP="0095534E">
            <w:pPr>
              <w:rPr>
                <w:rFonts w:eastAsia="Calibri"/>
                <w:b/>
              </w:rPr>
            </w:pPr>
            <w:proofErr w:type="spellStart"/>
            <w:r w:rsidRPr="00721680">
              <w:rPr>
                <w:rFonts w:eastAsia="Calibri"/>
                <w:b/>
              </w:rPr>
              <w:t>Межбанковское</w:t>
            </w:r>
            <w:proofErr w:type="spellEnd"/>
            <w:r w:rsidRPr="00721680">
              <w:rPr>
                <w:rFonts w:eastAsia="Calibri"/>
                <w:b/>
              </w:rPr>
              <w:t xml:space="preserve"> </w:t>
            </w:r>
          </w:p>
          <w:p w14:paraId="39001D0C" w14:textId="77777777" w:rsidR="0092133D" w:rsidRPr="00721680" w:rsidRDefault="0092133D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rFonts w:eastAsia="Calibri"/>
                <w:b/>
              </w:rPr>
              <w:t>кредитование</w:t>
            </w:r>
            <w:proofErr w:type="spellEnd"/>
          </w:p>
        </w:tc>
        <w:tc>
          <w:tcPr>
            <w:tcW w:w="3694" w:type="pct"/>
          </w:tcPr>
          <w:p w14:paraId="54671A84" w14:textId="77777777" w:rsidR="0092133D" w:rsidRPr="00721680" w:rsidRDefault="0092133D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Содержание</w:t>
            </w:r>
            <w:proofErr w:type="spellEnd"/>
            <w:r w:rsidRPr="00721680">
              <w:rPr>
                <w:b/>
                <w:bCs/>
              </w:rPr>
              <w:t xml:space="preserve"> </w:t>
            </w:r>
          </w:p>
        </w:tc>
        <w:tc>
          <w:tcPr>
            <w:tcW w:w="264" w:type="pct"/>
            <w:vMerge w:val="restart"/>
            <w:vAlign w:val="center"/>
          </w:tcPr>
          <w:p w14:paraId="3790BFB8" w14:textId="558DBE10" w:rsidR="0092133D" w:rsidRPr="007B0566" w:rsidRDefault="0075320E" w:rsidP="0095534E">
            <w:pPr>
              <w:jc w:val="center"/>
            </w:pPr>
            <w:r>
              <w:rPr>
                <w:lang w:val="ru-RU"/>
              </w:rPr>
              <w:t>8</w:t>
            </w:r>
          </w:p>
          <w:p w14:paraId="12712CE5" w14:textId="7E3FCC71" w:rsidR="007B0566" w:rsidRPr="007B0566" w:rsidRDefault="007B0566" w:rsidP="0095534E">
            <w:pPr>
              <w:jc w:val="center"/>
            </w:pPr>
          </w:p>
        </w:tc>
      </w:tr>
      <w:tr w:rsidR="0092133D" w:rsidRPr="00150435" w14:paraId="375FE999" w14:textId="77777777" w:rsidTr="001527B0">
        <w:trPr>
          <w:trHeight w:val="277"/>
        </w:trPr>
        <w:tc>
          <w:tcPr>
            <w:tcW w:w="1042" w:type="pct"/>
            <w:vMerge/>
          </w:tcPr>
          <w:p w14:paraId="55D387A2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2F072A7E" w14:textId="77777777" w:rsidR="0092133D" w:rsidRPr="00684927" w:rsidRDefault="0092133D" w:rsidP="0095534E">
            <w:pPr>
              <w:rPr>
                <w:rFonts w:eastAsia="Calibri"/>
                <w:lang w:val="ru-RU"/>
              </w:rPr>
            </w:pPr>
            <w:r w:rsidRPr="00684927">
              <w:rPr>
                <w:rFonts w:eastAsia="Calibri"/>
                <w:lang w:val="ru-RU"/>
              </w:rPr>
              <w:t>1. Порядок оф</w:t>
            </w:r>
            <w:r w:rsidR="0095534E" w:rsidRPr="00684927">
              <w:rPr>
                <w:rFonts w:eastAsia="Calibri"/>
                <w:lang w:val="ru-RU"/>
              </w:rPr>
              <w:t>ормления межбанковских кредитов</w:t>
            </w:r>
            <w:r w:rsidR="00684927">
              <w:rPr>
                <w:rFonts w:eastAsia="Calibri"/>
                <w:lang w:val="ru-RU"/>
              </w:rPr>
              <w:t xml:space="preserve">. </w:t>
            </w:r>
            <w:r w:rsidR="00684927" w:rsidRPr="0092133D">
              <w:rPr>
                <w:rFonts w:eastAsia="Calibri"/>
                <w:lang w:val="ru-RU"/>
              </w:rPr>
              <w:t>. Особенности делопроизводства и документооборот на межбанковском рынке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40F5F90B" w14:textId="77777777" w:rsidR="0092133D" w:rsidRPr="00684927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150435" w14:paraId="24B1F9EF" w14:textId="77777777" w:rsidTr="001527B0">
        <w:trPr>
          <w:trHeight w:val="267"/>
        </w:trPr>
        <w:tc>
          <w:tcPr>
            <w:tcW w:w="1042" w:type="pct"/>
            <w:vMerge/>
          </w:tcPr>
          <w:p w14:paraId="75915ACF" w14:textId="77777777" w:rsidR="0092133D" w:rsidRPr="00684927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6455BB4C" w14:textId="77777777" w:rsidR="0092133D" w:rsidRPr="0092133D" w:rsidRDefault="0092133D" w:rsidP="00684927">
            <w:pPr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2</w:t>
            </w:r>
            <w:r w:rsidR="00684927">
              <w:rPr>
                <w:rFonts w:eastAsia="Calibri"/>
                <w:lang w:val="ru-RU"/>
              </w:rPr>
              <w:t>.</w:t>
            </w:r>
            <w:r w:rsidR="00684927" w:rsidRPr="0092133D">
              <w:rPr>
                <w:rFonts w:eastAsia="Calibri"/>
                <w:lang w:val="ru-RU"/>
              </w:rPr>
              <w:t xml:space="preserve"> Основные условия получения и погашения кредитов</w:t>
            </w:r>
            <w:r w:rsidR="00684927">
              <w:rPr>
                <w:rFonts w:eastAsia="Calibri"/>
                <w:lang w:val="ru-RU"/>
              </w:rPr>
              <w:t>, предоставляемых Банком России</w:t>
            </w:r>
          </w:p>
        </w:tc>
        <w:tc>
          <w:tcPr>
            <w:tcW w:w="264" w:type="pct"/>
            <w:vMerge/>
            <w:vAlign w:val="center"/>
          </w:tcPr>
          <w:p w14:paraId="47FF3571" w14:textId="77777777"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721680" w14:paraId="4255EC3E" w14:textId="77777777" w:rsidTr="001527B0">
        <w:trPr>
          <w:trHeight w:val="288"/>
        </w:trPr>
        <w:tc>
          <w:tcPr>
            <w:tcW w:w="1042" w:type="pct"/>
            <w:vMerge/>
          </w:tcPr>
          <w:p w14:paraId="5ACDFD0C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2B718A2E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14:paraId="3DCED1DD" w14:textId="4A42FF2E"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6</w:t>
            </w:r>
          </w:p>
        </w:tc>
      </w:tr>
      <w:tr w:rsidR="0092133D" w:rsidRPr="00721680" w14:paraId="015429E2" w14:textId="77777777" w:rsidTr="001527B0">
        <w:trPr>
          <w:trHeight w:val="549"/>
        </w:trPr>
        <w:tc>
          <w:tcPr>
            <w:tcW w:w="1042" w:type="pct"/>
            <w:vMerge/>
          </w:tcPr>
          <w:p w14:paraId="7554E202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546F5E9C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1. Практическое занятие «</w:t>
            </w:r>
            <w:r w:rsidRPr="0092133D">
              <w:rPr>
                <w:rFonts w:eastAsia="Calibri"/>
                <w:lang w:val="ru-RU"/>
              </w:rPr>
              <w:t>Определение возможности предоставления межбанковского кредита с учетом финансового положения контрагента»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4F8D787D" w14:textId="77777777" w:rsidR="0092133D" w:rsidRPr="00721680" w:rsidRDefault="0092133D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92133D" w:rsidRPr="00721680" w14:paraId="33B5607E" w14:textId="77777777" w:rsidTr="001527B0">
        <w:trPr>
          <w:trHeight w:val="684"/>
        </w:trPr>
        <w:tc>
          <w:tcPr>
            <w:tcW w:w="1042" w:type="pct"/>
            <w:vMerge/>
          </w:tcPr>
          <w:p w14:paraId="14D767BF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26B3B70C" w14:textId="77777777" w:rsidR="0092133D" w:rsidRPr="0095534E" w:rsidRDefault="0092133D" w:rsidP="0095534E">
            <w:pPr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2. Практическое занятие «</w:t>
            </w:r>
            <w:r w:rsidRPr="0092133D">
              <w:rPr>
                <w:rFonts w:eastAsia="Calibri"/>
                <w:lang w:val="ru-RU"/>
              </w:rPr>
              <w:t>Определение достаточности обеспечения возвратности межбанковского кредита. Применение универсального и специализированного программного обеспечения, необходимого для сбора и анализа информации для сотрудн</w:t>
            </w:r>
            <w:r w:rsidR="0095534E">
              <w:rPr>
                <w:rFonts w:eastAsia="Calibri"/>
                <w:lang w:val="ru-RU"/>
              </w:rPr>
              <w:t>ичества на межбанковском рынке»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5782103A" w14:textId="77777777" w:rsidR="0092133D" w:rsidRPr="00721680" w:rsidRDefault="0092133D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92133D" w:rsidRPr="00721680" w14:paraId="24BFCAD0" w14:textId="77777777" w:rsidTr="001527B0">
        <w:trPr>
          <w:trHeight w:val="708"/>
        </w:trPr>
        <w:tc>
          <w:tcPr>
            <w:tcW w:w="1042" w:type="pct"/>
            <w:vMerge/>
          </w:tcPr>
          <w:p w14:paraId="504394A5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4BAA53BC" w14:textId="77777777" w:rsidR="0092133D" w:rsidRPr="0092133D" w:rsidRDefault="0092133D" w:rsidP="0095534E">
            <w:pPr>
              <w:rPr>
                <w:rFonts w:eastAsia="Calibri"/>
                <w:b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3. Практическое занятие «</w:t>
            </w:r>
            <w:r w:rsidRPr="0092133D">
              <w:rPr>
                <w:rFonts w:eastAsia="Calibri"/>
                <w:lang w:val="ru-RU"/>
              </w:rPr>
              <w:t>Использование оперативной информации о ставках по рублевым и валютным межбанковским кредитам, получаемой по телекоммуникационным каналам. Использование справочных информационных баз данных, необходимых для сотрудничества на межбанковском рынке»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605B2C4F" w14:textId="77777777" w:rsidR="0092133D" w:rsidRPr="00721680" w:rsidRDefault="0092133D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92133D" w:rsidRPr="00721680" w14:paraId="5E4886E6" w14:textId="77777777" w:rsidTr="001527B0">
        <w:trPr>
          <w:trHeight w:val="266"/>
        </w:trPr>
        <w:tc>
          <w:tcPr>
            <w:tcW w:w="1042" w:type="pct"/>
            <w:vMerge w:val="restart"/>
          </w:tcPr>
          <w:p w14:paraId="6CD4478E" w14:textId="77777777" w:rsidR="0092133D" w:rsidRPr="00721680" w:rsidRDefault="0092133D" w:rsidP="0095534E">
            <w:pPr>
              <w:shd w:val="clear" w:color="auto" w:fill="FFFFFF"/>
              <w:rPr>
                <w:rFonts w:eastAsia="Calibri"/>
                <w:b/>
              </w:rPr>
            </w:pPr>
            <w:proofErr w:type="spellStart"/>
            <w:r w:rsidRPr="00721680">
              <w:rPr>
                <w:rFonts w:eastAsia="Calibri"/>
                <w:b/>
              </w:rPr>
              <w:t>Тема</w:t>
            </w:r>
            <w:proofErr w:type="spellEnd"/>
            <w:r w:rsidRPr="00721680">
              <w:rPr>
                <w:rFonts w:eastAsia="Calibri"/>
                <w:b/>
              </w:rPr>
              <w:t> 4.5 </w:t>
            </w:r>
          </w:p>
          <w:p w14:paraId="26CA030E" w14:textId="77777777" w:rsidR="0092133D" w:rsidRPr="00721680" w:rsidRDefault="0092133D" w:rsidP="0095534E">
            <w:pPr>
              <w:rPr>
                <w:rFonts w:eastAsia="Calibri"/>
                <w:b/>
              </w:rPr>
            </w:pPr>
            <w:proofErr w:type="spellStart"/>
            <w:r w:rsidRPr="00721680">
              <w:rPr>
                <w:rFonts w:eastAsia="Calibri"/>
                <w:b/>
              </w:rPr>
              <w:t>Прочие</w:t>
            </w:r>
            <w:proofErr w:type="spellEnd"/>
            <w:r w:rsidRPr="00721680">
              <w:rPr>
                <w:rFonts w:eastAsia="Calibri"/>
                <w:b/>
              </w:rPr>
              <w:t xml:space="preserve"> </w:t>
            </w:r>
            <w:proofErr w:type="spellStart"/>
            <w:r w:rsidRPr="00721680">
              <w:rPr>
                <w:rFonts w:eastAsia="Calibri"/>
                <w:b/>
              </w:rPr>
              <w:t>виды</w:t>
            </w:r>
            <w:proofErr w:type="spellEnd"/>
            <w:r w:rsidRPr="00721680">
              <w:rPr>
                <w:rFonts w:eastAsia="Calibri"/>
                <w:b/>
              </w:rPr>
              <w:t xml:space="preserve"> </w:t>
            </w:r>
          </w:p>
          <w:p w14:paraId="2EE3FC4A" w14:textId="77777777" w:rsidR="0092133D" w:rsidRPr="00721680" w:rsidRDefault="00174A0C" w:rsidP="0095534E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ru-RU"/>
              </w:rPr>
              <w:t>к</w:t>
            </w:r>
            <w:proofErr w:type="spellStart"/>
            <w:r w:rsidR="0092133D" w:rsidRPr="00721680">
              <w:rPr>
                <w:rFonts w:eastAsia="Calibri"/>
                <w:b/>
              </w:rPr>
              <w:t>редитования</w:t>
            </w:r>
            <w:proofErr w:type="spellEnd"/>
          </w:p>
          <w:p w14:paraId="7B52724E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24F808DB" w14:textId="77777777" w:rsidR="0092133D" w:rsidRPr="00721680" w:rsidRDefault="0092133D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Содержание</w:t>
            </w:r>
            <w:proofErr w:type="spellEnd"/>
          </w:p>
        </w:tc>
        <w:tc>
          <w:tcPr>
            <w:tcW w:w="264" w:type="pct"/>
            <w:vMerge w:val="restart"/>
            <w:vAlign w:val="center"/>
          </w:tcPr>
          <w:p w14:paraId="2836B768" w14:textId="653131F6" w:rsidR="0092133D" w:rsidRPr="007B0566" w:rsidRDefault="00EE5B7C" w:rsidP="0095534E">
            <w:pPr>
              <w:jc w:val="center"/>
            </w:pPr>
            <w:r>
              <w:rPr>
                <w:lang w:val="ru-RU"/>
              </w:rPr>
              <w:t>4</w:t>
            </w:r>
          </w:p>
          <w:p w14:paraId="5A789066" w14:textId="2B569F55" w:rsidR="007B0566" w:rsidRPr="007B0566" w:rsidRDefault="007B0566" w:rsidP="0095534E">
            <w:pPr>
              <w:jc w:val="center"/>
            </w:pPr>
          </w:p>
        </w:tc>
      </w:tr>
      <w:tr w:rsidR="0092133D" w:rsidRPr="00150435" w14:paraId="7094DE2D" w14:textId="77777777" w:rsidTr="001527B0">
        <w:trPr>
          <w:trHeight w:val="415"/>
        </w:trPr>
        <w:tc>
          <w:tcPr>
            <w:tcW w:w="1042" w:type="pct"/>
            <w:vMerge/>
          </w:tcPr>
          <w:p w14:paraId="1F6C0A56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0ED5447C" w14:textId="77777777" w:rsidR="0092133D" w:rsidRPr="0095534E" w:rsidRDefault="0092133D" w:rsidP="0095534E">
            <w:pPr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1. Способы и порядок предоставления и погашения различных видов кредитов (факторинг, форфейтинг, лизинг, вексельные кредиты, краткосрочное кредитование предприятий, коммерческое кредитовани</w:t>
            </w:r>
            <w:r w:rsidR="0095534E">
              <w:rPr>
                <w:rFonts w:eastAsia="Calibri"/>
                <w:lang w:val="ru-RU"/>
              </w:rPr>
              <w:t>е, консорциальное кредитование)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26B10837" w14:textId="77777777"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150435" w14:paraId="5E53545A" w14:textId="77777777" w:rsidTr="001527B0">
        <w:trPr>
          <w:trHeight w:val="293"/>
        </w:trPr>
        <w:tc>
          <w:tcPr>
            <w:tcW w:w="1042" w:type="pct"/>
            <w:vMerge/>
          </w:tcPr>
          <w:p w14:paraId="1A1C4708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49DDB9EC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rFonts w:eastAsia="Calibri"/>
                <w:spacing w:val="-1"/>
                <w:lang w:val="ru-RU"/>
              </w:rPr>
              <w:t>2. Особенности кредитования в форме овердрафта, кредитной линии</w:t>
            </w:r>
          </w:p>
        </w:tc>
        <w:tc>
          <w:tcPr>
            <w:tcW w:w="264" w:type="pct"/>
            <w:vMerge/>
            <w:vAlign w:val="center"/>
          </w:tcPr>
          <w:p w14:paraId="5A327F87" w14:textId="77777777"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150435" w14:paraId="11C08C6D" w14:textId="77777777" w:rsidTr="001527B0">
        <w:trPr>
          <w:trHeight w:val="276"/>
        </w:trPr>
        <w:tc>
          <w:tcPr>
            <w:tcW w:w="1042" w:type="pct"/>
            <w:vMerge/>
          </w:tcPr>
          <w:p w14:paraId="3DD7F9A1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219075C6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rFonts w:eastAsia="Calibri"/>
                <w:lang w:val="ru-RU"/>
              </w:rPr>
              <w:t>3. Отечественную и международную практику взыскания задолженности</w:t>
            </w:r>
          </w:p>
        </w:tc>
        <w:tc>
          <w:tcPr>
            <w:tcW w:w="264" w:type="pct"/>
            <w:vMerge/>
            <w:vAlign w:val="center"/>
          </w:tcPr>
          <w:p w14:paraId="3E02F011" w14:textId="77777777"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721680" w14:paraId="6CFEB4BB" w14:textId="77777777" w:rsidTr="001527B0">
        <w:trPr>
          <w:trHeight w:val="266"/>
        </w:trPr>
        <w:tc>
          <w:tcPr>
            <w:tcW w:w="1042" w:type="pct"/>
            <w:vMerge/>
          </w:tcPr>
          <w:p w14:paraId="22D7F9AE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52925802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14:paraId="53472FB9" w14:textId="587A37E8"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2</w:t>
            </w:r>
          </w:p>
        </w:tc>
      </w:tr>
      <w:tr w:rsidR="0092133D" w:rsidRPr="00721680" w14:paraId="683A81AD" w14:textId="77777777" w:rsidTr="001527B0">
        <w:trPr>
          <w:trHeight w:val="426"/>
        </w:trPr>
        <w:tc>
          <w:tcPr>
            <w:tcW w:w="1042" w:type="pct"/>
            <w:vMerge/>
          </w:tcPr>
          <w:p w14:paraId="026852B0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7738DB03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1. Практическое занятие «</w:t>
            </w:r>
            <w:r w:rsidRPr="0092133D">
              <w:rPr>
                <w:rFonts w:eastAsia="Calibri"/>
                <w:spacing w:val="-14"/>
                <w:lang w:val="ru-RU"/>
              </w:rPr>
              <w:t>Оф</w:t>
            </w:r>
            <w:r w:rsidRPr="0092133D">
              <w:rPr>
                <w:rFonts w:eastAsia="Calibri"/>
                <w:spacing w:val="-1"/>
                <w:lang w:val="ru-RU"/>
              </w:rPr>
              <w:t>ормление договора при выдаче  кредита в форме овердрафт</w:t>
            </w:r>
            <w:r w:rsidRPr="0092133D">
              <w:rPr>
                <w:rFonts w:eastAsia="Calibri"/>
                <w:color w:val="4F6228"/>
                <w:spacing w:val="-1"/>
                <w:lang w:val="ru-RU"/>
              </w:rPr>
              <w:t xml:space="preserve">,  </w:t>
            </w:r>
            <w:r w:rsidRPr="0092133D">
              <w:rPr>
                <w:rFonts w:eastAsia="Calibri"/>
                <w:spacing w:val="-1"/>
                <w:lang w:val="ru-RU"/>
              </w:rPr>
              <w:t>кредитной линии и</w:t>
            </w:r>
            <w:r w:rsidRPr="0092133D">
              <w:rPr>
                <w:rFonts w:eastAsia="Calibri"/>
                <w:spacing w:val="-2"/>
                <w:lang w:val="ru-RU"/>
              </w:rPr>
              <w:t xml:space="preserve"> вексельных </w:t>
            </w:r>
            <w:r w:rsidRPr="0092133D">
              <w:rPr>
                <w:rFonts w:eastAsia="Calibri"/>
                <w:lang w:val="ru-RU"/>
              </w:rPr>
              <w:t>кредитов»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5B370152" w14:textId="77777777" w:rsidR="0092133D" w:rsidRPr="00721680" w:rsidRDefault="0092133D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92133D" w:rsidRPr="00721680" w14:paraId="4046626E" w14:textId="77777777" w:rsidTr="001527B0">
        <w:trPr>
          <w:trHeight w:val="1068"/>
        </w:trPr>
        <w:tc>
          <w:tcPr>
            <w:tcW w:w="4736" w:type="pct"/>
            <w:gridSpan w:val="2"/>
          </w:tcPr>
          <w:p w14:paraId="278DB05A" w14:textId="77777777" w:rsidR="0092133D" w:rsidRPr="0092133D" w:rsidRDefault="0092133D" w:rsidP="0095534E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lastRenderedPageBreak/>
              <w:t>Примерная тематика самостоятельной учебно</w:t>
            </w:r>
            <w:r w:rsidR="000D0C77">
              <w:rPr>
                <w:b/>
                <w:bCs/>
                <w:lang w:val="ru-RU"/>
              </w:rPr>
              <w:t>й работы при изучении раздела 4</w:t>
            </w:r>
          </w:p>
          <w:p w14:paraId="01B332C2" w14:textId="77777777" w:rsidR="0092133D" w:rsidRPr="0092133D" w:rsidRDefault="0092133D" w:rsidP="0095534E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  <w:r w:rsidRPr="0092133D">
              <w:rPr>
                <w:bCs/>
                <w:lang w:val="ru-RU"/>
              </w:rPr>
              <w:t xml:space="preserve">1. Работа с конспектами, учебной и специальной экономической литературой (по параграфам, главам учебных пособий, указанным преподавателем). Банковское кредитование: учебник и практикум под ред. Д. Г. Алексеева и </w:t>
            </w:r>
            <w:proofErr w:type="spellStart"/>
            <w:r w:rsidRPr="0092133D">
              <w:rPr>
                <w:bCs/>
                <w:lang w:val="ru-RU"/>
              </w:rPr>
              <w:t>С.В.Пыхтина</w:t>
            </w:r>
            <w:proofErr w:type="spellEnd"/>
            <w:r w:rsidRPr="0092133D">
              <w:rPr>
                <w:bCs/>
                <w:lang w:val="ru-RU"/>
              </w:rPr>
              <w:t xml:space="preserve"> М.: </w:t>
            </w:r>
            <w:proofErr w:type="spellStart"/>
            <w:r w:rsidRPr="0092133D">
              <w:rPr>
                <w:bCs/>
                <w:lang w:val="ru-RU"/>
              </w:rPr>
              <w:t>Юрайт</w:t>
            </w:r>
            <w:proofErr w:type="spellEnd"/>
            <w:r w:rsidRPr="0092133D">
              <w:rPr>
                <w:bCs/>
                <w:lang w:val="ru-RU"/>
              </w:rPr>
              <w:t>, 2017 г.</w:t>
            </w:r>
          </w:p>
          <w:p w14:paraId="52AEE995" w14:textId="77777777" w:rsidR="0092133D" w:rsidRPr="0092133D" w:rsidRDefault="0092133D" w:rsidP="0095534E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  <w:r w:rsidRPr="0092133D">
              <w:rPr>
                <w:bCs/>
                <w:lang w:val="ru-RU"/>
              </w:rPr>
              <w:t xml:space="preserve">2. Положение «О Плане счетов бухгалтерского учета для кредитных организаций и порядке его применения» (утв. Банком России 27.02.2017 </w:t>
            </w:r>
            <w:r w:rsidRPr="00721680">
              <w:rPr>
                <w:bCs/>
              </w:rPr>
              <w:t>N</w:t>
            </w:r>
            <w:r w:rsidRPr="0092133D">
              <w:rPr>
                <w:bCs/>
                <w:lang w:val="ru-RU"/>
              </w:rPr>
              <w:t xml:space="preserve"> 579-П) (ред. от 15.02.2018).</w:t>
            </w:r>
          </w:p>
          <w:p w14:paraId="1B43E04F" w14:textId="77777777" w:rsidR="0092133D" w:rsidRPr="002C3A28" w:rsidRDefault="0092133D" w:rsidP="0095534E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  <w:r w:rsidRPr="0092133D">
              <w:rPr>
                <w:bCs/>
                <w:lang w:val="ru-RU"/>
              </w:rPr>
              <w:t xml:space="preserve">3. Положение «О порядке формирования кредитными организациями резервов на возможные потери по ссудам, ссудной и приравненной к ней задолженности» (утв. </w:t>
            </w:r>
            <w:proofErr w:type="spellStart"/>
            <w:r w:rsidRPr="00721680">
              <w:rPr>
                <w:bCs/>
              </w:rPr>
              <w:t>Банком</w:t>
            </w:r>
            <w:proofErr w:type="spellEnd"/>
            <w:r w:rsidRPr="00721680">
              <w:rPr>
                <w:bCs/>
              </w:rPr>
              <w:t xml:space="preserve"> </w:t>
            </w:r>
            <w:proofErr w:type="spellStart"/>
            <w:r w:rsidRPr="00721680">
              <w:rPr>
                <w:bCs/>
              </w:rPr>
              <w:t>России</w:t>
            </w:r>
            <w:proofErr w:type="spellEnd"/>
            <w:r w:rsidRPr="00721680">
              <w:rPr>
                <w:bCs/>
              </w:rPr>
              <w:t xml:space="preserve"> 28.06</w:t>
            </w:r>
            <w:r w:rsidR="002C3A28">
              <w:rPr>
                <w:bCs/>
              </w:rPr>
              <w:t xml:space="preserve">.2017 N 590-П) (с </w:t>
            </w:r>
            <w:proofErr w:type="spellStart"/>
            <w:r w:rsidR="002C3A28">
              <w:rPr>
                <w:bCs/>
              </w:rPr>
              <w:t>изменениями</w:t>
            </w:r>
            <w:proofErr w:type="spellEnd"/>
            <w:r w:rsidR="002C3A28">
              <w:rPr>
                <w:bCs/>
              </w:rPr>
              <w:t>).</w:t>
            </w:r>
          </w:p>
        </w:tc>
        <w:tc>
          <w:tcPr>
            <w:tcW w:w="264" w:type="pct"/>
            <w:vAlign w:val="center"/>
          </w:tcPr>
          <w:p w14:paraId="160105C0" w14:textId="77777777" w:rsidR="0092133D" w:rsidRPr="00E94490" w:rsidRDefault="00E94490" w:rsidP="0095534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</w:tr>
      <w:tr w:rsidR="0092133D" w:rsidRPr="00721680" w14:paraId="10A1303B" w14:textId="77777777" w:rsidTr="001527B0">
        <w:trPr>
          <w:trHeight w:val="313"/>
        </w:trPr>
        <w:tc>
          <w:tcPr>
            <w:tcW w:w="4736" w:type="pct"/>
            <w:gridSpan w:val="2"/>
          </w:tcPr>
          <w:p w14:paraId="673ADAF8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МДК.02.02. Учет кредитных операций банка</w:t>
            </w:r>
          </w:p>
        </w:tc>
        <w:tc>
          <w:tcPr>
            <w:tcW w:w="264" w:type="pct"/>
            <w:vAlign w:val="center"/>
          </w:tcPr>
          <w:p w14:paraId="57EF4119" w14:textId="77777777" w:rsidR="0092133D" w:rsidRPr="005A49A8" w:rsidRDefault="005A49A8" w:rsidP="0095534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  <w:r w:rsidR="00587186">
              <w:rPr>
                <w:b/>
                <w:lang w:val="ru-RU"/>
              </w:rPr>
              <w:t>17</w:t>
            </w:r>
          </w:p>
        </w:tc>
      </w:tr>
      <w:tr w:rsidR="0092133D" w:rsidRPr="00721680" w14:paraId="224FD9CD" w14:textId="77777777" w:rsidTr="001527B0">
        <w:trPr>
          <w:trHeight w:val="275"/>
        </w:trPr>
        <w:tc>
          <w:tcPr>
            <w:tcW w:w="4736" w:type="pct"/>
            <w:gridSpan w:val="2"/>
          </w:tcPr>
          <w:p w14:paraId="12C3FA3D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Раздел 5. Организация у</w:t>
            </w:r>
            <w:r w:rsidRPr="0092133D">
              <w:rPr>
                <w:b/>
                <w:lang w:val="ru-RU"/>
              </w:rPr>
              <w:t>чета кредитных операций банка</w:t>
            </w:r>
            <w:r w:rsidRPr="0092133D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264" w:type="pct"/>
            <w:vAlign w:val="center"/>
          </w:tcPr>
          <w:p w14:paraId="0363AF7C" w14:textId="77777777" w:rsidR="0092133D" w:rsidRPr="00936BB5" w:rsidRDefault="00936BB5" w:rsidP="0095534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  <w:r w:rsidR="00F129F3">
              <w:rPr>
                <w:b/>
                <w:lang w:val="ru-RU"/>
              </w:rPr>
              <w:t>17</w:t>
            </w:r>
          </w:p>
        </w:tc>
      </w:tr>
      <w:tr w:rsidR="007310A9" w:rsidRPr="00721680" w14:paraId="702BD759" w14:textId="77777777" w:rsidTr="001527B0">
        <w:trPr>
          <w:trHeight w:val="279"/>
        </w:trPr>
        <w:tc>
          <w:tcPr>
            <w:tcW w:w="1042" w:type="pct"/>
            <w:vMerge w:val="restart"/>
          </w:tcPr>
          <w:p w14:paraId="6C635853" w14:textId="77777777" w:rsidR="007310A9" w:rsidRPr="006B6B20" w:rsidRDefault="007310A9" w:rsidP="0095534E">
            <w:pPr>
              <w:rPr>
                <w:rFonts w:eastAsia="Calibri"/>
                <w:b/>
                <w:bCs/>
                <w:lang w:val="ru-RU"/>
              </w:rPr>
            </w:pPr>
            <w:r w:rsidRPr="0092133D">
              <w:rPr>
                <w:rFonts w:eastAsia="Calibri"/>
                <w:b/>
                <w:bCs/>
                <w:lang w:val="ru-RU"/>
              </w:rPr>
              <w:t>Тема 5.1</w:t>
            </w:r>
            <w:r>
              <w:rPr>
                <w:rFonts w:eastAsia="Calibri"/>
                <w:b/>
                <w:bCs/>
                <w:lang w:val="ru-RU"/>
              </w:rPr>
              <w:t>.</w:t>
            </w:r>
            <w:r w:rsidRPr="0092133D">
              <w:rPr>
                <w:rFonts w:eastAsia="Calibri"/>
                <w:b/>
                <w:bCs/>
                <w:lang w:val="ru-RU"/>
              </w:rPr>
              <w:t xml:space="preserve"> Сущность системы учета кредитования</w:t>
            </w:r>
          </w:p>
        </w:tc>
        <w:tc>
          <w:tcPr>
            <w:tcW w:w="3694" w:type="pct"/>
          </w:tcPr>
          <w:p w14:paraId="3A40539A" w14:textId="77777777" w:rsidR="007310A9" w:rsidRPr="00721680" w:rsidRDefault="007310A9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Содержание</w:t>
            </w:r>
            <w:proofErr w:type="spellEnd"/>
            <w:r w:rsidRPr="00721680">
              <w:rPr>
                <w:rFonts w:eastAsia="Calibri"/>
                <w:spacing w:val="-7"/>
              </w:rPr>
              <w:t xml:space="preserve"> </w:t>
            </w:r>
          </w:p>
        </w:tc>
        <w:tc>
          <w:tcPr>
            <w:tcW w:w="264" w:type="pct"/>
            <w:vMerge w:val="restart"/>
            <w:vAlign w:val="center"/>
          </w:tcPr>
          <w:p w14:paraId="5C673DEA" w14:textId="2991B956" w:rsidR="007310A9" w:rsidRPr="007B0566" w:rsidRDefault="00F129F3" w:rsidP="0095534E">
            <w:pPr>
              <w:jc w:val="center"/>
            </w:pPr>
            <w:r>
              <w:rPr>
                <w:lang w:val="ru-RU"/>
              </w:rPr>
              <w:t>58</w:t>
            </w:r>
          </w:p>
          <w:p w14:paraId="50D400B4" w14:textId="63BFA209" w:rsidR="007B0566" w:rsidRPr="007B0566" w:rsidRDefault="007B0566" w:rsidP="0095534E">
            <w:pPr>
              <w:jc w:val="center"/>
            </w:pPr>
          </w:p>
        </w:tc>
      </w:tr>
      <w:tr w:rsidR="007310A9" w:rsidRPr="00150435" w14:paraId="3DCD2E0D" w14:textId="77777777" w:rsidTr="001527B0">
        <w:trPr>
          <w:trHeight w:val="279"/>
        </w:trPr>
        <w:tc>
          <w:tcPr>
            <w:tcW w:w="1042" w:type="pct"/>
            <w:vMerge/>
          </w:tcPr>
          <w:p w14:paraId="5CF168FE" w14:textId="77777777" w:rsidR="007310A9" w:rsidRPr="0092133D" w:rsidRDefault="007310A9" w:rsidP="0095534E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3455B543" w14:textId="77777777" w:rsidR="007310A9" w:rsidRPr="0011457C" w:rsidRDefault="007310A9" w:rsidP="0011457C">
            <w:pPr>
              <w:pStyle w:val="a7"/>
              <w:numPr>
                <w:ilvl w:val="0"/>
                <w:numId w:val="5"/>
              </w:numPr>
              <w:rPr>
                <w:b/>
                <w:bCs/>
                <w:lang w:val="ru-RU"/>
              </w:rPr>
            </w:pPr>
            <w:r w:rsidRPr="0011457C">
              <w:rPr>
                <w:lang w:val="ru-RU"/>
              </w:rPr>
              <w:t>Нормативное регулирование бухгалтерского учета в кредитной сфере в Российской Федерации</w:t>
            </w:r>
          </w:p>
        </w:tc>
        <w:tc>
          <w:tcPr>
            <w:tcW w:w="264" w:type="pct"/>
            <w:vMerge/>
            <w:vAlign w:val="center"/>
          </w:tcPr>
          <w:p w14:paraId="57178EC6" w14:textId="77777777" w:rsidR="007310A9" w:rsidRDefault="007310A9" w:rsidP="0095534E">
            <w:pPr>
              <w:jc w:val="center"/>
              <w:rPr>
                <w:lang w:val="ru-RU"/>
              </w:rPr>
            </w:pPr>
          </w:p>
        </w:tc>
      </w:tr>
      <w:tr w:rsidR="007310A9" w:rsidRPr="00150435" w14:paraId="3F618391" w14:textId="77777777" w:rsidTr="001527B0">
        <w:trPr>
          <w:trHeight w:val="279"/>
        </w:trPr>
        <w:tc>
          <w:tcPr>
            <w:tcW w:w="1042" w:type="pct"/>
            <w:vMerge/>
          </w:tcPr>
          <w:p w14:paraId="036C86B0" w14:textId="77777777" w:rsidR="007310A9" w:rsidRPr="0092133D" w:rsidRDefault="007310A9" w:rsidP="0095534E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7577B8DE" w14:textId="77777777" w:rsidR="007310A9" w:rsidRPr="0011457C" w:rsidRDefault="007310A9" w:rsidP="0011457C">
            <w:pPr>
              <w:pStyle w:val="a7"/>
              <w:numPr>
                <w:ilvl w:val="0"/>
                <w:numId w:val="5"/>
              </w:numPr>
              <w:rPr>
                <w:lang w:val="ru-RU"/>
              </w:rPr>
            </w:pPr>
            <w:r w:rsidRPr="0011457C">
              <w:rPr>
                <w:lang w:val="ru-RU"/>
              </w:rPr>
              <w:t>Особенности объектов бухгалтерского учета в кредитной сфере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0CFC1FED" w14:textId="77777777" w:rsidR="007310A9" w:rsidRDefault="007310A9" w:rsidP="0095534E">
            <w:pPr>
              <w:jc w:val="center"/>
              <w:rPr>
                <w:lang w:val="ru-RU"/>
              </w:rPr>
            </w:pPr>
          </w:p>
        </w:tc>
      </w:tr>
      <w:tr w:rsidR="007310A9" w:rsidRPr="00150435" w14:paraId="167F79FE" w14:textId="77777777" w:rsidTr="001527B0">
        <w:trPr>
          <w:trHeight w:val="279"/>
        </w:trPr>
        <w:tc>
          <w:tcPr>
            <w:tcW w:w="1042" w:type="pct"/>
            <w:vMerge/>
          </w:tcPr>
          <w:p w14:paraId="1B011B8F" w14:textId="77777777" w:rsidR="007310A9" w:rsidRPr="0092133D" w:rsidRDefault="007310A9" w:rsidP="0095534E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148AF42D" w14:textId="77777777" w:rsidR="007310A9" w:rsidRPr="0011457C" w:rsidRDefault="007310A9" w:rsidP="0011457C">
            <w:pPr>
              <w:pStyle w:val="a7"/>
              <w:numPr>
                <w:ilvl w:val="0"/>
                <w:numId w:val="5"/>
              </w:numPr>
              <w:rPr>
                <w:lang w:val="ru-RU"/>
              </w:rPr>
            </w:pPr>
            <w:r w:rsidRPr="006B6B20">
              <w:rPr>
                <w:lang w:val="ru-RU"/>
              </w:rPr>
              <w:t>Особенности плана счетов бухгалтерского учета кредитных организаций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31C610CE" w14:textId="77777777" w:rsidR="007310A9" w:rsidRDefault="007310A9" w:rsidP="0095534E">
            <w:pPr>
              <w:jc w:val="center"/>
              <w:rPr>
                <w:lang w:val="ru-RU"/>
              </w:rPr>
            </w:pPr>
          </w:p>
        </w:tc>
      </w:tr>
      <w:tr w:rsidR="007310A9" w:rsidRPr="00150435" w14:paraId="5F6B9A9D" w14:textId="77777777" w:rsidTr="001527B0">
        <w:trPr>
          <w:trHeight w:val="279"/>
        </w:trPr>
        <w:tc>
          <w:tcPr>
            <w:tcW w:w="1042" w:type="pct"/>
            <w:vMerge/>
          </w:tcPr>
          <w:p w14:paraId="3377BFDE" w14:textId="77777777" w:rsidR="007310A9" w:rsidRPr="0092133D" w:rsidRDefault="007310A9" w:rsidP="0095534E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14088324" w14:textId="77777777" w:rsidR="007310A9" w:rsidRPr="0092133D" w:rsidRDefault="007310A9" w:rsidP="0011457C">
            <w:pPr>
              <w:pStyle w:val="a7"/>
              <w:numPr>
                <w:ilvl w:val="0"/>
                <w:numId w:val="5"/>
              </w:numPr>
              <w:rPr>
                <w:rFonts w:eastAsia="Calibri"/>
                <w:bCs/>
                <w:lang w:val="ru-RU"/>
              </w:rPr>
            </w:pPr>
            <w:r w:rsidRPr="0092133D">
              <w:rPr>
                <w:rFonts w:eastAsia="Calibri"/>
                <w:bCs/>
                <w:lang w:val="ru-RU"/>
              </w:rPr>
              <w:t>Характеристика счетов, необходимых для учета различных видов кредитов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259BA73D" w14:textId="77777777" w:rsidR="007310A9" w:rsidRDefault="007310A9" w:rsidP="0095534E">
            <w:pPr>
              <w:jc w:val="center"/>
              <w:rPr>
                <w:lang w:val="ru-RU"/>
              </w:rPr>
            </w:pPr>
          </w:p>
        </w:tc>
      </w:tr>
      <w:tr w:rsidR="007310A9" w:rsidRPr="00150435" w14:paraId="7F96C0D9" w14:textId="77777777" w:rsidTr="001527B0">
        <w:trPr>
          <w:trHeight w:val="279"/>
        </w:trPr>
        <w:tc>
          <w:tcPr>
            <w:tcW w:w="1042" w:type="pct"/>
            <w:vMerge/>
          </w:tcPr>
          <w:p w14:paraId="3E174F81" w14:textId="77777777" w:rsidR="007310A9" w:rsidRPr="0092133D" w:rsidRDefault="007310A9" w:rsidP="0095534E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1F51D2DE" w14:textId="77777777" w:rsidR="007310A9" w:rsidRPr="0092133D" w:rsidRDefault="007310A9" w:rsidP="0011457C">
            <w:pPr>
              <w:pStyle w:val="a7"/>
              <w:numPr>
                <w:ilvl w:val="0"/>
                <w:numId w:val="5"/>
              </w:numPr>
              <w:rPr>
                <w:rFonts w:eastAsia="Calibri"/>
                <w:bCs/>
                <w:lang w:val="ru-RU"/>
              </w:rPr>
            </w:pPr>
            <w:r w:rsidRPr="006B6B20">
              <w:rPr>
                <w:lang w:val="ru-RU"/>
              </w:rPr>
              <w:t>Особенности плана счетов бухгалтерского учета кредитных организаций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211361AC" w14:textId="77777777" w:rsidR="007310A9" w:rsidRDefault="007310A9" w:rsidP="0095534E">
            <w:pPr>
              <w:jc w:val="center"/>
              <w:rPr>
                <w:lang w:val="ru-RU"/>
              </w:rPr>
            </w:pPr>
          </w:p>
        </w:tc>
      </w:tr>
      <w:tr w:rsidR="007310A9" w:rsidRPr="00150435" w14:paraId="1F38882D" w14:textId="77777777" w:rsidTr="001527B0">
        <w:trPr>
          <w:trHeight w:val="211"/>
        </w:trPr>
        <w:tc>
          <w:tcPr>
            <w:tcW w:w="1042" w:type="pct"/>
            <w:vMerge/>
          </w:tcPr>
          <w:p w14:paraId="55713BF8" w14:textId="77777777" w:rsidR="007310A9" w:rsidRPr="0011457C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74166BBD" w14:textId="77777777" w:rsidR="007310A9" w:rsidRPr="009C40CD" w:rsidRDefault="007310A9" w:rsidP="009C40CD">
            <w:pPr>
              <w:pStyle w:val="a7"/>
              <w:numPr>
                <w:ilvl w:val="0"/>
                <w:numId w:val="5"/>
              </w:numPr>
              <w:rPr>
                <w:rFonts w:eastAsia="Calibri"/>
                <w:lang w:val="ru-RU"/>
              </w:rPr>
            </w:pPr>
            <w:r w:rsidRPr="009C40CD">
              <w:rPr>
                <w:lang w:val="ru-RU"/>
              </w:rPr>
              <w:t>Аналитический и синтетический учет в кредитных организациях</w:t>
            </w:r>
            <w:r w:rsidRPr="009C40CD">
              <w:rPr>
                <w:rFonts w:eastAsia="Calibri"/>
                <w:lang w:val="ru-RU"/>
              </w:rPr>
              <w:t xml:space="preserve">  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1B3018EA" w14:textId="77777777" w:rsidR="007310A9" w:rsidRPr="0092133D" w:rsidRDefault="007310A9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7310A9" w:rsidRPr="00150435" w14:paraId="4F0B117F" w14:textId="77777777" w:rsidTr="001527B0">
        <w:trPr>
          <w:trHeight w:val="257"/>
        </w:trPr>
        <w:tc>
          <w:tcPr>
            <w:tcW w:w="1042" w:type="pct"/>
            <w:vMerge/>
          </w:tcPr>
          <w:p w14:paraId="56CCDE8B" w14:textId="77777777" w:rsidR="007310A9" w:rsidRPr="0092133D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0C825D2E" w14:textId="3AA99B74" w:rsidR="007310A9" w:rsidRPr="009C40CD" w:rsidRDefault="007310A9" w:rsidP="009C40CD">
            <w:pPr>
              <w:pStyle w:val="a7"/>
              <w:numPr>
                <w:ilvl w:val="0"/>
                <w:numId w:val="5"/>
              </w:numPr>
              <w:rPr>
                <w:rFonts w:eastAsia="Calibri"/>
                <w:lang w:val="ru-RU"/>
              </w:rPr>
            </w:pPr>
            <w:r w:rsidRPr="009C40CD">
              <w:rPr>
                <w:rFonts w:eastAsia="Calibri"/>
                <w:lang w:val="ru-RU"/>
              </w:rPr>
              <w:t>Порядок и отражение в учете формирования и регулирования резервов на возможные потери по кредитам</w:t>
            </w:r>
            <w:r w:rsidR="007B0566" w:rsidRPr="007B0566">
              <w:rPr>
                <w:rFonts w:eastAsia="Calibri"/>
                <w:lang w:val="ru-RU"/>
              </w:rPr>
              <w:t xml:space="preserve"> </w:t>
            </w:r>
            <w:r w:rsidR="007B0566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003D69A8" w14:textId="77777777" w:rsidR="007310A9" w:rsidRPr="0092133D" w:rsidRDefault="007310A9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7310A9" w:rsidRPr="0092133D" w14:paraId="122401C0" w14:textId="77777777" w:rsidTr="001527B0">
        <w:trPr>
          <w:trHeight w:val="313"/>
        </w:trPr>
        <w:tc>
          <w:tcPr>
            <w:tcW w:w="1042" w:type="pct"/>
            <w:vMerge/>
          </w:tcPr>
          <w:p w14:paraId="76AB0934" w14:textId="77777777" w:rsidR="007310A9" w:rsidRPr="0092133D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1A8D16D7" w14:textId="77777777" w:rsidR="007310A9" w:rsidRPr="009C40CD" w:rsidRDefault="007310A9" w:rsidP="001527B0">
            <w:pPr>
              <w:pStyle w:val="a7"/>
              <w:numPr>
                <w:ilvl w:val="0"/>
                <w:numId w:val="5"/>
              </w:numPr>
              <w:rPr>
                <w:rFonts w:eastAsia="Calibri"/>
                <w:lang w:val="ru-RU"/>
              </w:rPr>
            </w:pPr>
            <w:r w:rsidRPr="009C40CD">
              <w:rPr>
                <w:rFonts w:eastAsia="Calibri"/>
                <w:lang w:val="ru-RU"/>
              </w:rPr>
              <w:t xml:space="preserve">Порядок и отражение в учете </w:t>
            </w:r>
            <w:r w:rsidRPr="001527B0">
              <w:rPr>
                <w:lang w:val="ru-RU"/>
              </w:rPr>
              <w:t>просроченной задолже</w:t>
            </w:r>
            <w:r>
              <w:rPr>
                <w:lang w:val="ru-RU"/>
              </w:rPr>
              <w:t>нности и просроченных процентов. С</w:t>
            </w:r>
            <w:r w:rsidRPr="009C40CD">
              <w:rPr>
                <w:rFonts w:eastAsia="Calibri"/>
                <w:lang w:val="ru-RU"/>
              </w:rPr>
              <w:t>писания нереальных для взыскания кредитов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31B1EED4" w14:textId="77777777" w:rsidR="007310A9" w:rsidRPr="0092133D" w:rsidRDefault="007310A9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7310A9" w:rsidRPr="00150435" w14:paraId="6AD6EB65" w14:textId="77777777" w:rsidTr="001527B0">
        <w:trPr>
          <w:trHeight w:val="461"/>
        </w:trPr>
        <w:tc>
          <w:tcPr>
            <w:tcW w:w="1042" w:type="pct"/>
            <w:vMerge/>
          </w:tcPr>
          <w:p w14:paraId="0A63E836" w14:textId="77777777" w:rsidR="007310A9" w:rsidRPr="0092133D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35D021B4" w14:textId="77777777" w:rsidR="007310A9" w:rsidRPr="009C40CD" w:rsidRDefault="007310A9" w:rsidP="009C40CD">
            <w:pPr>
              <w:pStyle w:val="a7"/>
              <w:numPr>
                <w:ilvl w:val="0"/>
                <w:numId w:val="5"/>
              </w:numPr>
              <w:rPr>
                <w:rFonts w:eastAsia="Calibri"/>
                <w:lang w:val="ru-RU"/>
              </w:rPr>
            </w:pPr>
            <w:r w:rsidRPr="009C40CD">
              <w:rPr>
                <w:rFonts w:eastAsia="Calibri"/>
                <w:lang w:val="ru-RU"/>
              </w:rPr>
              <w:t>Порядок осуществления контроля своевременности и полноты поступления платежей по кредиту и учета просроченных платежей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0CA9D82D" w14:textId="77777777" w:rsidR="007310A9" w:rsidRPr="0092133D" w:rsidRDefault="007310A9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7310A9" w:rsidRPr="00150435" w14:paraId="37352D9A" w14:textId="77777777" w:rsidTr="001527B0">
        <w:trPr>
          <w:trHeight w:val="229"/>
        </w:trPr>
        <w:tc>
          <w:tcPr>
            <w:tcW w:w="1042" w:type="pct"/>
            <w:vMerge/>
          </w:tcPr>
          <w:p w14:paraId="5211729C" w14:textId="77777777" w:rsidR="007310A9" w:rsidRPr="0092133D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02669A53" w14:textId="77777777" w:rsidR="007310A9" w:rsidRPr="009C40CD" w:rsidRDefault="007310A9" w:rsidP="009C40CD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="Calibri"/>
                <w:lang w:val="ru-RU"/>
              </w:rPr>
            </w:pPr>
            <w:r w:rsidRPr="009C40CD">
              <w:rPr>
                <w:rFonts w:eastAsia="Calibri"/>
                <w:lang w:val="ru-RU"/>
              </w:rPr>
              <w:t>Порядок оформления и учета межбанковских кредитов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353B18DA" w14:textId="77777777" w:rsidR="007310A9" w:rsidRPr="0092133D" w:rsidRDefault="007310A9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7310A9" w:rsidRPr="00721680" w14:paraId="3B10A25B" w14:textId="77777777" w:rsidTr="001527B0">
        <w:trPr>
          <w:trHeight w:val="249"/>
        </w:trPr>
        <w:tc>
          <w:tcPr>
            <w:tcW w:w="1042" w:type="pct"/>
            <w:vMerge/>
          </w:tcPr>
          <w:p w14:paraId="0E234597" w14:textId="77777777" w:rsidR="007310A9" w:rsidRPr="0092133D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7A3160C2" w14:textId="77777777" w:rsidR="007310A9" w:rsidRPr="0092133D" w:rsidRDefault="007310A9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14:paraId="5359E770" w14:textId="0DB27EA8" w:rsidR="007310A9" w:rsidRPr="004809C8" w:rsidRDefault="007310A9" w:rsidP="0095534E">
            <w:pPr>
              <w:jc w:val="center"/>
              <w:rPr>
                <w:b/>
              </w:rPr>
            </w:pPr>
            <w:r>
              <w:rPr>
                <w:b/>
                <w:lang w:val="ru-RU"/>
              </w:rPr>
              <w:t>20</w:t>
            </w:r>
          </w:p>
        </w:tc>
      </w:tr>
      <w:tr w:rsidR="007310A9" w:rsidRPr="00721680" w14:paraId="50D30B7E" w14:textId="77777777" w:rsidTr="001527B0">
        <w:trPr>
          <w:trHeight w:val="513"/>
        </w:trPr>
        <w:tc>
          <w:tcPr>
            <w:tcW w:w="1042" w:type="pct"/>
            <w:vMerge/>
          </w:tcPr>
          <w:p w14:paraId="083161C4" w14:textId="77777777"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69805479" w14:textId="3E2C2AE5" w:rsidR="007310A9" w:rsidRPr="007B0566" w:rsidRDefault="007310A9" w:rsidP="0011457C">
            <w:pPr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 xml:space="preserve">1. Практическое занятие </w:t>
            </w:r>
            <w:r w:rsidRPr="0092133D">
              <w:rPr>
                <w:rFonts w:eastAsia="Calibri"/>
                <w:lang w:val="ru-RU"/>
              </w:rPr>
              <w:t>«Оформление и отражение в учете операций по выдаче кредитов физическим и юридическим лицам, погашению ими кредитов»</w:t>
            </w:r>
            <w:r w:rsidR="007B0566">
              <w:rPr>
                <w:rFonts w:eastAsia="Calibri"/>
                <w:lang w:val="ru-RU"/>
              </w:rPr>
              <w:t xml:space="preserve"> </w:t>
            </w:r>
            <w:r w:rsidR="007B0566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Align w:val="center"/>
          </w:tcPr>
          <w:p w14:paraId="7B358F9A" w14:textId="77777777"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174A0C" w14:paraId="0FFA8A54" w14:textId="77777777" w:rsidTr="00960F1C">
        <w:trPr>
          <w:trHeight w:val="247"/>
        </w:trPr>
        <w:tc>
          <w:tcPr>
            <w:tcW w:w="1042" w:type="pct"/>
            <w:vMerge/>
          </w:tcPr>
          <w:p w14:paraId="4B6CC70D" w14:textId="77777777"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271D153E" w14:textId="77777777" w:rsidR="007310A9" w:rsidRPr="00174A0C" w:rsidRDefault="007310A9" w:rsidP="00960F1C">
            <w:pPr>
              <w:pStyle w:val="a7"/>
              <w:numPr>
                <w:ilvl w:val="0"/>
                <w:numId w:val="2"/>
              </w:numPr>
              <w:ind w:left="539" w:hanging="539"/>
              <w:rPr>
                <w:rFonts w:eastAsia="Calibri"/>
                <w:b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Практическое занятие</w:t>
            </w:r>
            <w:r w:rsidRPr="00174A0C">
              <w:rPr>
                <w:lang w:val="ru-RU"/>
              </w:rPr>
              <w:t xml:space="preserve"> «Проведение операционного учета поступившего залога».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21C4A4FF" w14:textId="77777777" w:rsidR="007310A9" w:rsidRPr="00174A0C" w:rsidRDefault="007310A9" w:rsidP="0095534E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</w:tr>
      <w:tr w:rsidR="007310A9" w:rsidRPr="00174A0C" w14:paraId="371C1085" w14:textId="77777777" w:rsidTr="00960F1C">
        <w:trPr>
          <w:trHeight w:val="265"/>
        </w:trPr>
        <w:tc>
          <w:tcPr>
            <w:tcW w:w="1042" w:type="pct"/>
            <w:vMerge/>
          </w:tcPr>
          <w:p w14:paraId="19997B21" w14:textId="77777777"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301566D3" w14:textId="77777777" w:rsidR="007310A9" w:rsidRPr="0092133D" w:rsidRDefault="007310A9" w:rsidP="00960F1C">
            <w:pPr>
              <w:pStyle w:val="a7"/>
              <w:numPr>
                <w:ilvl w:val="0"/>
                <w:numId w:val="2"/>
              </w:numPr>
              <w:ind w:left="539" w:hanging="539"/>
              <w:rPr>
                <w:rFonts w:eastAsia="Calibri"/>
                <w:b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Практическое занятие</w:t>
            </w:r>
            <w:r w:rsidRPr="00174A0C">
              <w:rPr>
                <w:lang w:val="ru-RU"/>
              </w:rPr>
              <w:t xml:space="preserve"> </w:t>
            </w:r>
            <w:r w:rsidRPr="00960F1C">
              <w:rPr>
                <w:lang w:val="ru-RU"/>
              </w:rPr>
              <w:t>«Учет оформления корректировки качества кредита»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40166B38" w14:textId="77777777" w:rsidR="007310A9" w:rsidRPr="00174A0C" w:rsidRDefault="007310A9" w:rsidP="0095534E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</w:tr>
      <w:tr w:rsidR="007310A9" w:rsidRPr="00721680" w14:paraId="3337DDB6" w14:textId="77777777" w:rsidTr="001527B0">
        <w:trPr>
          <w:trHeight w:val="319"/>
        </w:trPr>
        <w:tc>
          <w:tcPr>
            <w:tcW w:w="1042" w:type="pct"/>
            <w:vMerge/>
          </w:tcPr>
          <w:p w14:paraId="4AB29B9A" w14:textId="77777777" w:rsidR="007310A9" w:rsidRPr="00174A0C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41084241" w14:textId="77777777" w:rsidR="007310A9" w:rsidRPr="00960F1C" w:rsidRDefault="007310A9" w:rsidP="00960F1C">
            <w:pPr>
              <w:pStyle w:val="a7"/>
              <w:numPr>
                <w:ilvl w:val="0"/>
                <w:numId w:val="2"/>
              </w:numPr>
              <w:rPr>
                <w:rFonts w:eastAsia="Calibri"/>
                <w:lang w:val="ru-RU"/>
              </w:rPr>
            </w:pPr>
            <w:r w:rsidRPr="00960F1C">
              <w:rPr>
                <w:rFonts w:eastAsia="Calibri"/>
                <w:b/>
                <w:lang w:val="ru-RU"/>
              </w:rPr>
              <w:t>Практическое занятие «</w:t>
            </w:r>
            <w:r w:rsidRPr="00960F1C">
              <w:rPr>
                <w:rFonts w:eastAsia="Calibri"/>
                <w:lang w:val="ru-RU"/>
              </w:rPr>
              <w:t>Оформление и ведение учета обеспечения по предоставленным кредитам»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74E2933F" w14:textId="77777777"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14:paraId="16F4BF06" w14:textId="77777777" w:rsidTr="001527B0">
        <w:trPr>
          <w:trHeight w:val="227"/>
        </w:trPr>
        <w:tc>
          <w:tcPr>
            <w:tcW w:w="1042" w:type="pct"/>
            <w:vMerge/>
          </w:tcPr>
          <w:p w14:paraId="0141527B" w14:textId="77777777"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4205F779" w14:textId="77777777" w:rsidR="007310A9" w:rsidRPr="00960F1C" w:rsidRDefault="007310A9" w:rsidP="00960F1C">
            <w:pPr>
              <w:pStyle w:val="a7"/>
              <w:numPr>
                <w:ilvl w:val="0"/>
                <w:numId w:val="2"/>
              </w:numPr>
              <w:rPr>
                <w:rFonts w:eastAsia="Calibri"/>
                <w:lang w:val="ru-RU"/>
              </w:rPr>
            </w:pPr>
            <w:r w:rsidRPr="00960F1C">
              <w:rPr>
                <w:rFonts w:eastAsia="Calibri"/>
                <w:b/>
                <w:lang w:val="ru-RU"/>
              </w:rPr>
              <w:t xml:space="preserve">Практическое занятие </w:t>
            </w:r>
            <w:r w:rsidRPr="00960F1C">
              <w:rPr>
                <w:rFonts w:eastAsia="Calibri"/>
                <w:lang w:val="ru-RU"/>
              </w:rPr>
              <w:t>«Оформление и отражение в учете начисления и взыскания процентов по кредитам»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79F3BF09" w14:textId="77777777"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14:paraId="5E3FC73B" w14:textId="77777777" w:rsidTr="001527B0">
        <w:trPr>
          <w:trHeight w:val="273"/>
        </w:trPr>
        <w:tc>
          <w:tcPr>
            <w:tcW w:w="1042" w:type="pct"/>
            <w:vMerge/>
          </w:tcPr>
          <w:p w14:paraId="4650FB4F" w14:textId="77777777"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2BC5CD08" w14:textId="77777777" w:rsidR="007310A9" w:rsidRPr="00960F1C" w:rsidRDefault="007310A9" w:rsidP="00960F1C">
            <w:pPr>
              <w:pStyle w:val="a7"/>
              <w:numPr>
                <w:ilvl w:val="0"/>
                <w:numId w:val="2"/>
              </w:numPr>
              <w:rPr>
                <w:rFonts w:eastAsia="Calibri"/>
                <w:lang w:val="ru-RU"/>
              </w:rPr>
            </w:pPr>
            <w:r w:rsidRPr="00960F1C">
              <w:rPr>
                <w:rFonts w:eastAsia="Calibri"/>
                <w:b/>
                <w:lang w:val="ru-RU"/>
              </w:rPr>
              <w:t xml:space="preserve">Практическое занятие </w:t>
            </w:r>
            <w:r w:rsidRPr="00960F1C">
              <w:rPr>
                <w:rFonts w:eastAsia="Calibri"/>
                <w:lang w:val="ru-RU"/>
              </w:rPr>
              <w:t>«Оформление и ведение</w:t>
            </w:r>
            <w:r w:rsidRPr="00960F1C">
              <w:rPr>
                <w:rFonts w:eastAsia="Calibri"/>
                <w:b/>
                <w:lang w:val="ru-RU"/>
              </w:rPr>
              <w:t xml:space="preserve"> </w:t>
            </w:r>
            <w:r w:rsidRPr="00960F1C">
              <w:rPr>
                <w:rFonts w:eastAsia="Calibri"/>
                <w:lang w:val="ru-RU"/>
              </w:rPr>
              <w:t>учета списания просроченных кредитов и просроченных процентов»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5E5782BF" w14:textId="77777777"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14:paraId="11729693" w14:textId="77777777" w:rsidTr="001527B0">
        <w:trPr>
          <w:trHeight w:val="273"/>
        </w:trPr>
        <w:tc>
          <w:tcPr>
            <w:tcW w:w="1042" w:type="pct"/>
            <w:vMerge/>
          </w:tcPr>
          <w:p w14:paraId="4FCB0736" w14:textId="77777777"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3AE08838" w14:textId="77777777" w:rsidR="007310A9" w:rsidRPr="00960F1C" w:rsidRDefault="007310A9" w:rsidP="00960F1C">
            <w:pPr>
              <w:pStyle w:val="a7"/>
              <w:numPr>
                <w:ilvl w:val="0"/>
                <w:numId w:val="2"/>
              </w:numPr>
              <w:rPr>
                <w:rFonts w:eastAsia="Calibri"/>
                <w:lang w:val="ru-RU"/>
              </w:rPr>
            </w:pPr>
            <w:r w:rsidRPr="00960F1C">
              <w:rPr>
                <w:rFonts w:eastAsia="Calibri"/>
                <w:b/>
                <w:lang w:val="ru-RU"/>
              </w:rPr>
              <w:t>Практическое занятие «</w:t>
            </w:r>
            <w:r w:rsidRPr="00960F1C">
              <w:rPr>
                <w:rFonts w:eastAsia="Calibri"/>
                <w:bCs/>
                <w:lang w:val="ru-RU"/>
              </w:rPr>
              <w:t>Счета, предназначенные для учета просроченных кредитов»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52D6B1DF" w14:textId="77777777"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14:paraId="316117EC" w14:textId="77777777" w:rsidTr="001527B0">
        <w:trPr>
          <w:trHeight w:val="276"/>
        </w:trPr>
        <w:tc>
          <w:tcPr>
            <w:tcW w:w="1042" w:type="pct"/>
            <w:vMerge/>
          </w:tcPr>
          <w:p w14:paraId="740741B7" w14:textId="77777777"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55711226" w14:textId="77777777" w:rsidR="007310A9" w:rsidRPr="00960F1C" w:rsidRDefault="007310A9" w:rsidP="00960F1C">
            <w:pPr>
              <w:pStyle w:val="a7"/>
              <w:numPr>
                <w:ilvl w:val="0"/>
                <w:numId w:val="2"/>
              </w:numPr>
              <w:rPr>
                <w:rFonts w:eastAsia="Calibri"/>
                <w:lang w:val="ru-RU"/>
              </w:rPr>
            </w:pPr>
            <w:r w:rsidRPr="00960F1C">
              <w:rPr>
                <w:rFonts w:eastAsia="Calibri"/>
                <w:b/>
                <w:lang w:val="ru-RU"/>
              </w:rPr>
              <w:t>Практическое занятие «</w:t>
            </w:r>
            <w:r w:rsidRPr="00960F1C">
              <w:rPr>
                <w:rFonts w:eastAsia="Calibri"/>
                <w:lang w:val="ru-RU"/>
              </w:rPr>
              <w:t>Подбор оптимального способа погашения просроченной задолженности»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</w:t>
            </w:r>
            <w:r w:rsidR="006A03D2">
              <w:rPr>
                <w:sz w:val="24"/>
                <w:szCs w:val="24"/>
                <w:lang w:val="ru-RU"/>
              </w:rPr>
              <w:lastRenderedPageBreak/>
              <w:t>подготовка)</w:t>
            </w:r>
          </w:p>
        </w:tc>
        <w:tc>
          <w:tcPr>
            <w:tcW w:w="264" w:type="pct"/>
            <w:vAlign w:val="center"/>
          </w:tcPr>
          <w:p w14:paraId="6DD221A1" w14:textId="77777777"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lastRenderedPageBreak/>
              <w:t>2</w:t>
            </w:r>
          </w:p>
        </w:tc>
      </w:tr>
      <w:tr w:rsidR="007310A9" w:rsidRPr="00721680" w14:paraId="326D5BF0" w14:textId="77777777" w:rsidTr="001527B0">
        <w:trPr>
          <w:trHeight w:val="276"/>
        </w:trPr>
        <w:tc>
          <w:tcPr>
            <w:tcW w:w="1042" w:type="pct"/>
            <w:vMerge/>
          </w:tcPr>
          <w:p w14:paraId="74DF8B14" w14:textId="77777777"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3EE77002" w14:textId="77777777" w:rsidR="007310A9" w:rsidRPr="00960F1C" w:rsidRDefault="007310A9" w:rsidP="00960F1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Calibri"/>
                <w:lang w:val="ru-RU"/>
              </w:rPr>
            </w:pPr>
            <w:r w:rsidRPr="00960F1C">
              <w:rPr>
                <w:rFonts w:eastAsia="Calibri"/>
                <w:b/>
                <w:lang w:val="ru-RU"/>
              </w:rPr>
              <w:t>Практическое занятие «</w:t>
            </w:r>
            <w:r w:rsidRPr="00960F1C">
              <w:rPr>
                <w:rFonts w:eastAsia="Calibri"/>
                <w:bCs/>
                <w:lang w:val="ru-RU"/>
              </w:rPr>
              <w:t>Счета, предназначенные для учета начисленных процентов»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4FC0CC60" w14:textId="77777777"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14:paraId="01AF8A0C" w14:textId="77777777" w:rsidTr="001527B0">
        <w:trPr>
          <w:trHeight w:val="276"/>
        </w:trPr>
        <w:tc>
          <w:tcPr>
            <w:tcW w:w="1042" w:type="pct"/>
            <w:vMerge/>
          </w:tcPr>
          <w:p w14:paraId="286CD098" w14:textId="77777777"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718B18DA" w14:textId="77777777" w:rsidR="007310A9" w:rsidRPr="00960F1C" w:rsidRDefault="007310A9" w:rsidP="00960F1C">
            <w:pPr>
              <w:pStyle w:val="a7"/>
              <w:numPr>
                <w:ilvl w:val="0"/>
                <w:numId w:val="2"/>
              </w:numPr>
              <w:rPr>
                <w:rFonts w:eastAsia="Calibri"/>
                <w:lang w:val="ru-RU"/>
              </w:rPr>
            </w:pPr>
            <w:r w:rsidRPr="00960F1C">
              <w:rPr>
                <w:rFonts w:eastAsia="Calibri"/>
                <w:b/>
                <w:lang w:val="ru-RU"/>
              </w:rPr>
              <w:t>Практическое занятие «</w:t>
            </w:r>
            <w:r w:rsidRPr="00960F1C">
              <w:rPr>
                <w:rFonts w:eastAsia="Calibri"/>
                <w:lang w:val="ru-RU"/>
              </w:rPr>
              <w:t>Расчет и отражение в учете сумм формируемого резерва»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004567E6" w14:textId="77777777"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14:paraId="2A1779CA" w14:textId="77777777" w:rsidTr="001527B0">
        <w:trPr>
          <w:trHeight w:val="276"/>
        </w:trPr>
        <w:tc>
          <w:tcPr>
            <w:tcW w:w="1042" w:type="pct"/>
            <w:vMerge w:val="restart"/>
          </w:tcPr>
          <w:p w14:paraId="464F9746" w14:textId="77777777" w:rsidR="007310A9" w:rsidRPr="007310A9" w:rsidRDefault="007310A9" w:rsidP="0095534E">
            <w:pPr>
              <w:rPr>
                <w:b/>
                <w:bCs/>
                <w:lang w:val="ru-RU"/>
              </w:rPr>
            </w:pPr>
            <w:r w:rsidRPr="0092133D">
              <w:rPr>
                <w:rFonts w:eastAsia="Calibri"/>
                <w:b/>
                <w:bCs/>
                <w:lang w:val="ru-RU"/>
              </w:rPr>
              <w:t>Тема 5.</w:t>
            </w:r>
            <w:r>
              <w:rPr>
                <w:rFonts w:eastAsia="Calibri"/>
                <w:b/>
                <w:bCs/>
                <w:lang w:val="ru-RU"/>
              </w:rPr>
              <w:t>2. Учёт анализ и аудит банковских операций</w:t>
            </w:r>
          </w:p>
        </w:tc>
        <w:tc>
          <w:tcPr>
            <w:tcW w:w="3694" w:type="pct"/>
          </w:tcPr>
          <w:p w14:paraId="766B2105" w14:textId="77777777" w:rsidR="007310A9" w:rsidRPr="0092133D" w:rsidRDefault="007310A9" w:rsidP="0095534E">
            <w:pPr>
              <w:rPr>
                <w:rFonts w:eastAsia="Calibri"/>
                <w:b/>
                <w:lang w:val="ru-RU"/>
              </w:rPr>
            </w:pPr>
            <w:proofErr w:type="spellStart"/>
            <w:r w:rsidRPr="00721680">
              <w:rPr>
                <w:b/>
                <w:bCs/>
              </w:rPr>
              <w:t>Содержание</w:t>
            </w:r>
            <w:proofErr w:type="spellEnd"/>
          </w:p>
        </w:tc>
        <w:tc>
          <w:tcPr>
            <w:tcW w:w="264" w:type="pct"/>
            <w:vMerge w:val="restart"/>
            <w:vAlign w:val="center"/>
          </w:tcPr>
          <w:p w14:paraId="658A7495" w14:textId="70D7E548" w:rsidR="007310A9" w:rsidRPr="007B0566" w:rsidRDefault="00F129F3" w:rsidP="0095534E">
            <w:pPr>
              <w:jc w:val="center"/>
            </w:pPr>
            <w:r>
              <w:rPr>
                <w:lang w:val="ru-RU"/>
              </w:rPr>
              <w:t>59</w:t>
            </w:r>
          </w:p>
          <w:p w14:paraId="06DEBD79" w14:textId="13B1AFCD" w:rsidR="00183B40" w:rsidRPr="007B0566" w:rsidRDefault="00183B40" w:rsidP="0095534E">
            <w:pPr>
              <w:jc w:val="center"/>
            </w:pPr>
          </w:p>
        </w:tc>
      </w:tr>
      <w:tr w:rsidR="007310A9" w:rsidRPr="00150435" w14:paraId="43CD0771" w14:textId="77777777" w:rsidTr="001527B0">
        <w:trPr>
          <w:trHeight w:val="276"/>
        </w:trPr>
        <w:tc>
          <w:tcPr>
            <w:tcW w:w="1042" w:type="pct"/>
            <w:vMerge/>
          </w:tcPr>
          <w:p w14:paraId="61A80203" w14:textId="77777777"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05621FCF" w14:textId="1055EAE3" w:rsidR="007310A9" w:rsidRPr="009C40CD" w:rsidRDefault="007310A9" w:rsidP="009C40CD">
            <w:pPr>
              <w:pStyle w:val="a7"/>
              <w:numPr>
                <w:ilvl w:val="0"/>
                <w:numId w:val="6"/>
              </w:numPr>
              <w:ind w:left="47" w:firstLine="0"/>
              <w:rPr>
                <w:b/>
                <w:bCs/>
                <w:lang w:val="ru-RU"/>
              </w:rPr>
            </w:pPr>
            <w:r w:rsidRPr="009C40CD">
              <w:rPr>
                <w:lang w:val="ru-RU"/>
              </w:rPr>
              <w:t>Бухгалтерский учет кассовых операций в кредитной сфере</w:t>
            </w:r>
            <w:r w:rsidR="00183B40">
              <w:rPr>
                <w:lang w:val="ru-RU"/>
              </w:rPr>
              <w:t xml:space="preserve"> 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206AFF33" w14:textId="77777777" w:rsidR="007310A9" w:rsidRPr="009C40CD" w:rsidRDefault="007310A9" w:rsidP="0095534E">
            <w:pPr>
              <w:jc w:val="center"/>
              <w:rPr>
                <w:i/>
                <w:lang w:val="ru-RU"/>
              </w:rPr>
            </w:pPr>
          </w:p>
        </w:tc>
      </w:tr>
      <w:tr w:rsidR="007310A9" w:rsidRPr="00150435" w14:paraId="389648C5" w14:textId="77777777" w:rsidTr="001527B0">
        <w:trPr>
          <w:trHeight w:val="276"/>
        </w:trPr>
        <w:tc>
          <w:tcPr>
            <w:tcW w:w="1042" w:type="pct"/>
            <w:vMerge/>
          </w:tcPr>
          <w:p w14:paraId="2BA35192" w14:textId="77777777" w:rsidR="007310A9" w:rsidRPr="009C40CD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337D0783" w14:textId="4B20C076" w:rsidR="007310A9" w:rsidRPr="009C40CD" w:rsidRDefault="007310A9" w:rsidP="009C40CD">
            <w:pPr>
              <w:pStyle w:val="a7"/>
              <w:numPr>
                <w:ilvl w:val="0"/>
                <w:numId w:val="6"/>
              </w:numPr>
              <w:ind w:left="47" w:firstLine="0"/>
              <w:rPr>
                <w:b/>
                <w:bCs/>
                <w:lang w:val="ru-RU"/>
              </w:rPr>
            </w:pPr>
            <w:r w:rsidRPr="009C40CD">
              <w:rPr>
                <w:lang w:val="ru-RU"/>
              </w:rPr>
              <w:t>Бухгалтерский учет расчетных операций по корреспондентским счетам кредитной организации в Банке России</w:t>
            </w:r>
            <w:r w:rsidR="00183B40">
              <w:rPr>
                <w:lang w:val="ru-RU"/>
              </w:rPr>
              <w:t xml:space="preserve"> 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5E95EC47" w14:textId="77777777" w:rsidR="007310A9" w:rsidRPr="009C40CD" w:rsidRDefault="007310A9" w:rsidP="0095534E">
            <w:pPr>
              <w:jc w:val="center"/>
              <w:rPr>
                <w:i/>
                <w:lang w:val="ru-RU"/>
              </w:rPr>
            </w:pPr>
          </w:p>
        </w:tc>
      </w:tr>
      <w:tr w:rsidR="007310A9" w:rsidRPr="00150435" w14:paraId="34565A5D" w14:textId="77777777" w:rsidTr="001527B0">
        <w:trPr>
          <w:trHeight w:val="276"/>
        </w:trPr>
        <w:tc>
          <w:tcPr>
            <w:tcW w:w="1042" w:type="pct"/>
            <w:vMerge/>
          </w:tcPr>
          <w:p w14:paraId="78727365" w14:textId="77777777" w:rsidR="007310A9" w:rsidRPr="009C40CD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59C1F4FB" w14:textId="121F00B8" w:rsidR="007310A9" w:rsidRPr="009C40CD" w:rsidRDefault="007310A9" w:rsidP="009C40CD">
            <w:pPr>
              <w:pStyle w:val="a7"/>
              <w:numPr>
                <w:ilvl w:val="0"/>
                <w:numId w:val="6"/>
              </w:numPr>
              <w:ind w:left="188" w:hanging="141"/>
              <w:rPr>
                <w:b/>
                <w:bCs/>
                <w:lang w:val="ru-RU"/>
              </w:rPr>
            </w:pPr>
            <w:r w:rsidRPr="009C40CD">
              <w:rPr>
                <w:lang w:val="ru-RU"/>
              </w:rPr>
              <w:t>Бухгалтерский учет расчетных операций по счетам клиентов кредитной организации</w:t>
            </w:r>
            <w:r w:rsidR="00183B40">
              <w:rPr>
                <w:lang w:val="ru-RU"/>
              </w:rPr>
              <w:t xml:space="preserve"> 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00E034CD" w14:textId="77777777" w:rsidR="007310A9" w:rsidRPr="009C40CD" w:rsidRDefault="007310A9" w:rsidP="0095534E">
            <w:pPr>
              <w:jc w:val="center"/>
              <w:rPr>
                <w:i/>
                <w:lang w:val="ru-RU"/>
              </w:rPr>
            </w:pPr>
          </w:p>
        </w:tc>
      </w:tr>
      <w:tr w:rsidR="007310A9" w:rsidRPr="00150435" w14:paraId="0D65379B" w14:textId="77777777" w:rsidTr="001527B0">
        <w:trPr>
          <w:trHeight w:val="276"/>
        </w:trPr>
        <w:tc>
          <w:tcPr>
            <w:tcW w:w="1042" w:type="pct"/>
            <w:vMerge/>
          </w:tcPr>
          <w:p w14:paraId="6FD57CF9" w14:textId="77777777" w:rsidR="007310A9" w:rsidRPr="009C40CD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6C2843F8" w14:textId="4A6B457F" w:rsidR="007310A9" w:rsidRPr="009C40CD" w:rsidRDefault="007310A9" w:rsidP="001527B0">
            <w:pPr>
              <w:pStyle w:val="a7"/>
              <w:numPr>
                <w:ilvl w:val="0"/>
                <w:numId w:val="6"/>
              </w:numPr>
              <w:ind w:left="614" w:hanging="567"/>
              <w:rPr>
                <w:b/>
                <w:bCs/>
                <w:lang w:val="ru-RU"/>
              </w:rPr>
            </w:pPr>
            <w:r w:rsidRPr="009C40CD">
              <w:rPr>
                <w:lang w:val="ru-RU"/>
              </w:rPr>
              <w:t>Бухгалтерский учет пассивных депозитных операций</w:t>
            </w:r>
            <w:r w:rsidR="00183B40">
              <w:rPr>
                <w:lang w:val="ru-RU"/>
              </w:rPr>
              <w:t xml:space="preserve"> 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5FC46BB7" w14:textId="77777777" w:rsidR="007310A9" w:rsidRPr="009C40CD" w:rsidRDefault="007310A9" w:rsidP="0095534E">
            <w:pPr>
              <w:jc w:val="center"/>
              <w:rPr>
                <w:i/>
                <w:lang w:val="ru-RU"/>
              </w:rPr>
            </w:pPr>
          </w:p>
        </w:tc>
      </w:tr>
      <w:tr w:rsidR="007310A9" w:rsidRPr="00150435" w14:paraId="167BEA8D" w14:textId="77777777" w:rsidTr="001527B0">
        <w:trPr>
          <w:trHeight w:val="276"/>
        </w:trPr>
        <w:tc>
          <w:tcPr>
            <w:tcW w:w="1042" w:type="pct"/>
            <w:vMerge/>
          </w:tcPr>
          <w:p w14:paraId="7F12ECE7" w14:textId="77777777" w:rsidR="007310A9" w:rsidRPr="009C40CD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14175195" w14:textId="60DCCFDB" w:rsidR="007310A9" w:rsidRPr="009C40CD" w:rsidRDefault="007310A9" w:rsidP="00416808">
            <w:pPr>
              <w:pStyle w:val="a7"/>
              <w:numPr>
                <w:ilvl w:val="0"/>
                <w:numId w:val="6"/>
              </w:numPr>
              <w:ind w:left="614" w:hanging="567"/>
              <w:rPr>
                <w:lang w:val="ru-RU"/>
              </w:rPr>
            </w:pPr>
            <w:r w:rsidRPr="001527B0">
              <w:rPr>
                <w:lang w:val="ru-RU"/>
              </w:rPr>
              <w:t>Бухгалтерск</w:t>
            </w:r>
            <w:r>
              <w:rPr>
                <w:lang w:val="ru-RU"/>
              </w:rPr>
              <w:t xml:space="preserve">ий учет активных депозитных </w:t>
            </w:r>
            <w:r w:rsidRPr="001527B0">
              <w:rPr>
                <w:lang w:val="ru-RU"/>
              </w:rPr>
              <w:t>с кредитными организациями</w:t>
            </w:r>
            <w:r w:rsidR="00183B40">
              <w:rPr>
                <w:lang w:val="ru-RU"/>
              </w:rPr>
              <w:t xml:space="preserve"> 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5DA177C0" w14:textId="77777777" w:rsidR="007310A9" w:rsidRPr="009C40CD" w:rsidRDefault="007310A9" w:rsidP="0095534E">
            <w:pPr>
              <w:jc w:val="center"/>
              <w:rPr>
                <w:i/>
                <w:lang w:val="ru-RU"/>
              </w:rPr>
            </w:pPr>
          </w:p>
        </w:tc>
      </w:tr>
      <w:tr w:rsidR="007310A9" w:rsidRPr="00150435" w14:paraId="1A97B693" w14:textId="77777777" w:rsidTr="001527B0">
        <w:trPr>
          <w:trHeight w:val="276"/>
        </w:trPr>
        <w:tc>
          <w:tcPr>
            <w:tcW w:w="1042" w:type="pct"/>
            <w:vMerge/>
          </w:tcPr>
          <w:p w14:paraId="2AE1E8FC" w14:textId="77777777" w:rsidR="007310A9" w:rsidRPr="009C40CD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37B3C325" w14:textId="3ED08721" w:rsidR="007310A9" w:rsidRPr="001527B0" w:rsidRDefault="007310A9" w:rsidP="00416808">
            <w:pPr>
              <w:pStyle w:val="a7"/>
              <w:numPr>
                <w:ilvl w:val="0"/>
                <w:numId w:val="6"/>
              </w:numPr>
              <w:ind w:left="614" w:hanging="567"/>
              <w:rPr>
                <w:lang w:val="ru-RU"/>
              </w:rPr>
            </w:pPr>
            <w:r w:rsidRPr="00416808">
              <w:rPr>
                <w:lang w:val="ru-RU"/>
              </w:rPr>
              <w:t>Бухгалтерский учет активных кредитных операций с клиентами</w:t>
            </w:r>
            <w:r w:rsidR="00183B40">
              <w:rPr>
                <w:lang w:val="ru-RU"/>
              </w:rPr>
              <w:t xml:space="preserve"> 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065233BE" w14:textId="77777777" w:rsidR="007310A9" w:rsidRPr="009C40CD" w:rsidRDefault="007310A9" w:rsidP="0095534E">
            <w:pPr>
              <w:jc w:val="center"/>
              <w:rPr>
                <w:i/>
                <w:lang w:val="ru-RU"/>
              </w:rPr>
            </w:pPr>
          </w:p>
        </w:tc>
      </w:tr>
      <w:tr w:rsidR="007310A9" w:rsidRPr="00150435" w14:paraId="1F28D854" w14:textId="77777777" w:rsidTr="001527B0">
        <w:trPr>
          <w:trHeight w:val="276"/>
        </w:trPr>
        <w:tc>
          <w:tcPr>
            <w:tcW w:w="1042" w:type="pct"/>
            <w:vMerge/>
          </w:tcPr>
          <w:p w14:paraId="4943E1DF" w14:textId="77777777" w:rsidR="007310A9" w:rsidRPr="009C40CD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4C3CF1E4" w14:textId="2586C8C2" w:rsidR="007310A9" w:rsidRPr="001527B0" w:rsidRDefault="007310A9" w:rsidP="001527B0">
            <w:pPr>
              <w:pStyle w:val="a7"/>
              <w:numPr>
                <w:ilvl w:val="0"/>
                <w:numId w:val="6"/>
              </w:numPr>
              <w:ind w:left="614" w:hanging="567"/>
              <w:rPr>
                <w:lang w:val="ru-RU"/>
              </w:rPr>
            </w:pPr>
            <w:r w:rsidRPr="001527B0">
              <w:rPr>
                <w:lang w:val="ru-RU"/>
              </w:rPr>
              <w:t>Бухгалтерский учет</w:t>
            </w:r>
            <w:r>
              <w:rPr>
                <w:lang w:val="ru-RU"/>
              </w:rPr>
              <w:t xml:space="preserve"> </w:t>
            </w:r>
            <w:r w:rsidRPr="001527B0">
              <w:rPr>
                <w:lang w:val="ru-RU"/>
              </w:rPr>
              <w:t>активных кредитных операций</w:t>
            </w:r>
            <w:r>
              <w:rPr>
                <w:lang w:val="ru-RU"/>
              </w:rPr>
              <w:t xml:space="preserve"> с другими кредитными организациями</w:t>
            </w:r>
            <w:r w:rsidR="00183B40">
              <w:rPr>
                <w:lang w:val="ru-RU"/>
              </w:rPr>
              <w:t xml:space="preserve"> 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5918956A" w14:textId="77777777" w:rsidR="007310A9" w:rsidRPr="009C40CD" w:rsidRDefault="007310A9" w:rsidP="0095534E">
            <w:pPr>
              <w:jc w:val="center"/>
              <w:rPr>
                <w:i/>
                <w:lang w:val="ru-RU"/>
              </w:rPr>
            </w:pPr>
          </w:p>
        </w:tc>
      </w:tr>
      <w:tr w:rsidR="007310A9" w:rsidRPr="00150435" w14:paraId="754D3573" w14:textId="77777777" w:rsidTr="001527B0">
        <w:trPr>
          <w:trHeight w:val="276"/>
        </w:trPr>
        <w:tc>
          <w:tcPr>
            <w:tcW w:w="1042" w:type="pct"/>
            <w:vMerge/>
          </w:tcPr>
          <w:p w14:paraId="7CFFD9AA" w14:textId="77777777" w:rsidR="007310A9" w:rsidRPr="009C40CD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7E4E5613" w14:textId="3D3C0B1F" w:rsidR="007310A9" w:rsidRPr="001527B0" w:rsidRDefault="007310A9" w:rsidP="00727C7A">
            <w:pPr>
              <w:pStyle w:val="a7"/>
              <w:numPr>
                <w:ilvl w:val="0"/>
                <w:numId w:val="6"/>
              </w:numPr>
              <w:ind w:left="614" w:hanging="567"/>
              <w:rPr>
                <w:lang w:val="ru-RU"/>
              </w:rPr>
            </w:pPr>
            <w:r>
              <w:rPr>
                <w:lang w:val="ru-RU"/>
              </w:rPr>
              <w:t>Анализ в кредитной сфере</w:t>
            </w:r>
            <w:r w:rsidR="00183B40">
              <w:rPr>
                <w:lang w:val="ru-RU"/>
              </w:rPr>
              <w:t xml:space="preserve"> 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1E4918E8" w14:textId="77777777" w:rsidR="007310A9" w:rsidRPr="009C40CD" w:rsidRDefault="007310A9" w:rsidP="0095534E">
            <w:pPr>
              <w:jc w:val="center"/>
              <w:rPr>
                <w:i/>
                <w:lang w:val="ru-RU"/>
              </w:rPr>
            </w:pPr>
          </w:p>
        </w:tc>
      </w:tr>
      <w:tr w:rsidR="007310A9" w:rsidRPr="00150435" w14:paraId="501C1DE8" w14:textId="77777777" w:rsidTr="001527B0">
        <w:trPr>
          <w:trHeight w:val="276"/>
        </w:trPr>
        <w:tc>
          <w:tcPr>
            <w:tcW w:w="1042" w:type="pct"/>
            <w:vMerge/>
          </w:tcPr>
          <w:p w14:paraId="2E086D52" w14:textId="77777777" w:rsidR="007310A9" w:rsidRPr="009C40CD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1456B60A" w14:textId="4383775B" w:rsidR="007310A9" w:rsidRDefault="007310A9" w:rsidP="00727C7A">
            <w:pPr>
              <w:pStyle w:val="a7"/>
              <w:numPr>
                <w:ilvl w:val="0"/>
                <w:numId w:val="6"/>
              </w:numPr>
              <w:ind w:left="614" w:hanging="567"/>
              <w:rPr>
                <w:lang w:val="ru-RU"/>
              </w:rPr>
            </w:pPr>
            <w:r>
              <w:rPr>
                <w:lang w:val="ru-RU"/>
              </w:rPr>
              <w:t>Аудит в кредитной сфере</w:t>
            </w:r>
            <w:r w:rsidR="00183B40">
              <w:rPr>
                <w:lang w:val="ru-RU"/>
              </w:rPr>
              <w:t xml:space="preserve"> 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Align w:val="center"/>
          </w:tcPr>
          <w:p w14:paraId="5D92498A" w14:textId="77777777" w:rsidR="007310A9" w:rsidRPr="009C40CD" w:rsidRDefault="007310A9" w:rsidP="0095534E">
            <w:pPr>
              <w:jc w:val="center"/>
              <w:rPr>
                <w:i/>
                <w:lang w:val="ru-RU"/>
              </w:rPr>
            </w:pPr>
          </w:p>
        </w:tc>
      </w:tr>
      <w:tr w:rsidR="007310A9" w:rsidRPr="006D5F76" w14:paraId="1E113661" w14:textId="77777777" w:rsidTr="001527B0">
        <w:trPr>
          <w:trHeight w:val="276"/>
        </w:trPr>
        <w:tc>
          <w:tcPr>
            <w:tcW w:w="1042" w:type="pct"/>
            <w:vMerge/>
          </w:tcPr>
          <w:p w14:paraId="61B420E6" w14:textId="77777777" w:rsidR="007310A9" w:rsidRPr="009C40CD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565F0CAB" w14:textId="77777777" w:rsidR="007310A9" w:rsidRPr="006D5F76" w:rsidRDefault="007310A9" w:rsidP="0095534E">
            <w:pPr>
              <w:rPr>
                <w:b/>
                <w:bCs/>
                <w:lang w:val="ru-RU"/>
              </w:rPr>
            </w:pPr>
            <w:r w:rsidRPr="0077099A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</w:tcPr>
          <w:p w14:paraId="1775D24B" w14:textId="270FDDF7" w:rsidR="007310A9" w:rsidRPr="00613586" w:rsidRDefault="007310A9" w:rsidP="0095534E">
            <w:pPr>
              <w:jc w:val="center"/>
              <w:rPr>
                <w:b/>
              </w:rPr>
            </w:pPr>
            <w:r>
              <w:rPr>
                <w:b/>
                <w:lang w:val="ru-RU"/>
              </w:rPr>
              <w:t>40</w:t>
            </w:r>
          </w:p>
        </w:tc>
      </w:tr>
      <w:tr w:rsidR="007310A9" w:rsidRPr="00721680" w14:paraId="2634E355" w14:textId="77777777" w:rsidTr="001527B0">
        <w:trPr>
          <w:trHeight w:val="266"/>
        </w:trPr>
        <w:tc>
          <w:tcPr>
            <w:tcW w:w="1042" w:type="pct"/>
            <w:vMerge/>
          </w:tcPr>
          <w:p w14:paraId="155FE462" w14:textId="77777777" w:rsidR="007310A9" w:rsidRPr="006D5F76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1AC93F79" w14:textId="77777777" w:rsidR="007310A9" w:rsidRPr="0092133D" w:rsidRDefault="007310A9" w:rsidP="0095534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  <w:r w:rsidRPr="0092133D">
              <w:rPr>
                <w:rFonts w:eastAsia="Calibri"/>
                <w:b/>
                <w:lang w:val="ru-RU"/>
              </w:rPr>
              <w:t>. Практическое занятие «</w:t>
            </w:r>
            <w:r w:rsidRPr="0092133D">
              <w:rPr>
                <w:rFonts w:eastAsia="Calibri"/>
                <w:lang w:val="ru-RU"/>
              </w:rPr>
              <w:t>Расчет и отражение в учете резервов по портфелю однородных кредитов»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3594BD74" w14:textId="77777777"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14:paraId="2CB1BA80" w14:textId="77777777" w:rsidTr="001527B0">
        <w:trPr>
          <w:trHeight w:val="284"/>
        </w:trPr>
        <w:tc>
          <w:tcPr>
            <w:tcW w:w="1042" w:type="pct"/>
            <w:vMerge/>
          </w:tcPr>
          <w:p w14:paraId="560205B3" w14:textId="77777777"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26A18B5B" w14:textId="77777777" w:rsidR="007310A9" w:rsidRPr="0092133D" w:rsidRDefault="007310A9" w:rsidP="0095534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</w:t>
            </w:r>
            <w:r w:rsidRPr="0092133D">
              <w:rPr>
                <w:rFonts w:eastAsia="Calibri"/>
                <w:b/>
                <w:lang w:val="ru-RU"/>
              </w:rPr>
              <w:t>. Практическое занятие «</w:t>
            </w:r>
            <w:r w:rsidRPr="0092133D">
              <w:rPr>
                <w:rFonts w:eastAsia="Calibri"/>
                <w:bCs/>
                <w:lang w:val="ru-RU"/>
              </w:rPr>
              <w:t>Учёт вексельного кредитования»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1E6BE80B" w14:textId="77777777"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14:paraId="7EC9CEB9" w14:textId="77777777" w:rsidTr="001527B0">
        <w:trPr>
          <w:trHeight w:val="260"/>
        </w:trPr>
        <w:tc>
          <w:tcPr>
            <w:tcW w:w="1042" w:type="pct"/>
            <w:vMerge/>
          </w:tcPr>
          <w:p w14:paraId="394C856F" w14:textId="77777777"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47A7D15C" w14:textId="77777777" w:rsidR="007310A9" w:rsidRPr="0092133D" w:rsidRDefault="007310A9" w:rsidP="0095534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</w:t>
            </w:r>
            <w:r w:rsidRPr="0092133D">
              <w:rPr>
                <w:rFonts w:eastAsia="Calibri"/>
                <w:b/>
                <w:lang w:val="ru-RU"/>
              </w:rPr>
              <w:t>. Практическое занятие «</w:t>
            </w:r>
            <w:r w:rsidRPr="0092133D">
              <w:rPr>
                <w:rFonts w:eastAsia="Calibri"/>
                <w:bCs/>
                <w:lang w:val="ru-RU"/>
              </w:rPr>
              <w:t>Учёт потребительского кредитования»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0C178EB1" w14:textId="77777777"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14:paraId="7D4439FE" w14:textId="77777777" w:rsidTr="001527B0">
        <w:trPr>
          <w:trHeight w:val="277"/>
        </w:trPr>
        <w:tc>
          <w:tcPr>
            <w:tcW w:w="1042" w:type="pct"/>
            <w:vMerge/>
          </w:tcPr>
          <w:p w14:paraId="1F0C98C7" w14:textId="77777777"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414DD0A7" w14:textId="77777777" w:rsidR="007310A9" w:rsidRPr="0092133D" w:rsidRDefault="007310A9" w:rsidP="0095534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</w:t>
            </w:r>
            <w:r w:rsidRPr="0092133D">
              <w:rPr>
                <w:rFonts w:eastAsia="Calibri"/>
                <w:b/>
                <w:lang w:val="ru-RU"/>
              </w:rPr>
              <w:t>. Практическое занятие «</w:t>
            </w:r>
            <w:r w:rsidRPr="0092133D">
              <w:rPr>
                <w:rFonts w:eastAsia="Calibri"/>
                <w:bCs/>
                <w:lang w:val="ru-RU"/>
              </w:rPr>
              <w:t>Учет и анализ программ автокредитования коммерческих банков»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614A5FA5" w14:textId="77777777"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14:paraId="7260C767" w14:textId="77777777" w:rsidTr="001527B0">
        <w:trPr>
          <w:trHeight w:val="139"/>
        </w:trPr>
        <w:tc>
          <w:tcPr>
            <w:tcW w:w="1042" w:type="pct"/>
            <w:vMerge/>
          </w:tcPr>
          <w:p w14:paraId="3D71CB8C" w14:textId="77777777"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519A8084" w14:textId="77777777" w:rsidR="007310A9" w:rsidRPr="0092133D" w:rsidRDefault="007310A9" w:rsidP="0095534E">
            <w:pPr>
              <w:autoSpaceDE w:val="0"/>
              <w:autoSpaceDN w:val="0"/>
              <w:adjustRightInd w:val="0"/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</w:t>
            </w:r>
            <w:r w:rsidRPr="0092133D">
              <w:rPr>
                <w:rFonts w:eastAsia="Calibri"/>
                <w:b/>
                <w:lang w:val="ru-RU"/>
              </w:rPr>
              <w:t>. Практическое занятие «</w:t>
            </w:r>
            <w:r w:rsidRPr="0092133D">
              <w:rPr>
                <w:rFonts w:eastAsia="Calibri"/>
                <w:bCs/>
                <w:lang w:val="ru-RU"/>
              </w:rPr>
              <w:t>Учёт операций с кредитными картами»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2F412CCF" w14:textId="77777777"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14:paraId="072BBD30" w14:textId="77777777" w:rsidTr="001527B0">
        <w:trPr>
          <w:trHeight w:val="321"/>
        </w:trPr>
        <w:tc>
          <w:tcPr>
            <w:tcW w:w="1042" w:type="pct"/>
            <w:vMerge/>
          </w:tcPr>
          <w:p w14:paraId="05CEC231" w14:textId="77777777"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67FC8A5F" w14:textId="77777777" w:rsidR="007310A9" w:rsidRPr="0092133D" w:rsidRDefault="007310A9" w:rsidP="0095534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</w:t>
            </w:r>
            <w:r w:rsidRPr="0092133D">
              <w:rPr>
                <w:rFonts w:eastAsia="Calibri"/>
                <w:b/>
                <w:lang w:val="ru-RU"/>
              </w:rPr>
              <w:t>. Практическое занятие «</w:t>
            </w:r>
            <w:r w:rsidRPr="0092133D">
              <w:rPr>
                <w:rFonts w:eastAsia="Calibri"/>
                <w:bCs/>
                <w:lang w:val="ru-RU"/>
              </w:rPr>
              <w:t>Учет операций по предоставлению кредитов путем открытия кредитной линии»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5E553DAB" w14:textId="77777777"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14:paraId="032BC6B0" w14:textId="77777777" w:rsidTr="001527B0">
        <w:trPr>
          <w:trHeight w:val="263"/>
        </w:trPr>
        <w:tc>
          <w:tcPr>
            <w:tcW w:w="1042" w:type="pct"/>
            <w:vMerge/>
          </w:tcPr>
          <w:p w14:paraId="34059BC7" w14:textId="77777777"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5635E3C1" w14:textId="77777777" w:rsidR="007310A9" w:rsidRPr="0092133D" w:rsidRDefault="007310A9" w:rsidP="0095534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</w:t>
            </w:r>
            <w:r w:rsidRPr="0092133D">
              <w:rPr>
                <w:rFonts w:eastAsia="Calibri"/>
                <w:b/>
                <w:lang w:val="ru-RU"/>
              </w:rPr>
              <w:t>. Практическое занятие «</w:t>
            </w:r>
            <w:r w:rsidRPr="0092133D">
              <w:rPr>
                <w:rFonts w:eastAsia="Calibri"/>
                <w:bCs/>
                <w:lang w:val="ru-RU"/>
              </w:rPr>
              <w:t>Учёт ипотечного кредитования»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6C6F415F" w14:textId="77777777"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14:paraId="0942C6E1" w14:textId="77777777" w:rsidTr="001527B0">
        <w:trPr>
          <w:trHeight w:val="422"/>
        </w:trPr>
        <w:tc>
          <w:tcPr>
            <w:tcW w:w="1042" w:type="pct"/>
            <w:vMerge/>
          </w:tcPr>
          <w:p w14:paraId="4171F414" w14:textId="77777777"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4BAD6834" w14:textId="77777777" w:rsidR="007310A9" w:rsidRPr="0092133D" w:rsidRDefault="007310A9" w:rsidP="0095534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</w:t>
            </w:r>
            <w:r w:rsidRPr="0092133D">
              <w:rPr>
                <w:rFonts w:eastAsia="Calibri"/>
                <w:b/>
                <w:lang w:val="ru-RU"/>
              </w:rPr>
              <w:t>. Практическое занятие «</w:t>
            </w:r>
            <w:r w:rsidRPr="0092133D">
              <w:rPr>
                <w:rFonts w:eastAsia="Calibri"/>
                <w:lang w:val="ru-RU"/>
              </w:rPr>
              <w:t>Оформление и отражение в учете сделки по предоставлению и получению кредитов на рынке межбанковского кредита»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56836190" w14:textId="77777777"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14:paraId="37760111" w14:textId="77777777" w:rsidTr="001527B0">
        <w:trPr>
          <w:trHeight w:val="245"/>
        </w:trPr>
        <w:tc>
          <w:tcPr>
            <w:tcW w:w="1042" w:type="pct"/>
            <w:vMerge/>
          </w:tcPr>
          <w:p w14:paraId="61D458FD" w14:textId="77777777"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2A66C50B" w14:textId="77777777" w:rsidR="007310A9" w:rsidRPr="0092133D" w:rsidRDefault="007310A9" w:rsidP="0095534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</w:t>
            </w:r>
            <w:r w:rsidRPr="0092133D">
              <w:rPr>
                <w:rFonts w:eastAsia="Calibri"/>
                <w:b/>
                <w:lang w:val="ru-RU"/>
              </w:rPr>
              <w:t>. Практическое занятие «</w:t>
            </w:r>
            <w:r w:rsidRPr="0092133D">
              <w:rPr>
                <w:rFonts w:eastAsia="Calibri"/>
                <w:bCs/>
                <w:lang w:val="ru-RU"/>
              </w:rPr>
              <w:t>Расчёт общей суммы лизинговых платежей»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43A1F663" w14:textId="77777777"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14:paraId="71347125" w14:textId="77777777" w:rsidTr="001527B0">
        <w:trPr>
          <w:trHeight w:val="122"/>
        </w:trPr>
        <w:tc>
          <w:tcPr>
            <w:tcW w:w="1042" w:type="pct"/>
            <w:vMerge/>
          </w:tcPr>
          <w:p w14:paraId="4513BF7E" w14:textId="77777777"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21A62835" w14:textId="77777777" w:rsidR="007310A9" w:rsidRPr="0092133D" w:rsidRDefault="007310A9" w:rsidP="0095534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</w:t>
            </w:r>
            <w:r w:rsidRPr="0092133D">
              <w:rPr>
                <w:rFonts w:eastAsia="Calibri"/>
                <w:b/>
                <w:lang w:val="ru-RU"/>
              </w:rPr>
              <w:t>. Практическое занятие «</w:t>
            </w:r>
            <w:r w:rsidRPr="0092133D">
              <w:rPr>
                <w:rFonts w:eastAsia="Calibri"/>
                <w:bCs/>
                <w:lang w:val="ru-RU"/>
              </w:rPr>
              <w:t>Учёт лизинговых операций банка»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7E612E26" w14:textId="77777777"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14:paraId="6D6F6370" w14:textId="77777777" w:rsidTr="001527B0">
        <w:trPr>
          <w:trHeight w:val="309"/>
        </w:trPr>
        <w:tc>
          <w:tcPr>
            <w:tcW w:w="1042" w:type="pct"/>
            <w:vMerge/>
          </w:tcPr>
          <w:p w14:paraId="03E596B3" w14:textId="77777777"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19D3070E" w14:textId="77777777" w:rsidR="007310A9" w:rsidRPr="0092133D" w:rsidRDefault="007310A9" w:rsidP="0095534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11</w:t>
            </w:r>
            <w:r w:rsidRPr="0092133D">
              <w:rPr>
                <w:rFonts w:eastAsia="Calibri"/>
                <w:b/>
                <w:lang w:val="ru-RU"/>
              </w:rPr>
              <w:t>. Практическое занятие «</w:t>
            </w:r>
            <w:r w:rsidRPr="0092133D">
              <w:rPr>
                <w:rFonts w:eastAsia="Calibri"/>
                <w:bCs/>
                <w:lang w:val="ru-RU"/>
              </w:rPr>
              <w:t xml:space="preserve">Расчет вознаграждения банка при  </w:t>
            </w:r>
            <w:proofErr w:type="spellStart"/>
            <w:r w:rsidRPr="0092133D">
              <w:rPr>
                <w:rFonts w:eastAsia="Calibri"/>
                <w:bCs/>
                <w:lang w:val="ru-RU"/>
              </w:rPr>
              <w:t>факторинговых</w:t>
            </w:r>
            <w:proofErr w:type="spellEnd"/>
            <w:r w:rsidRPr="0092133D">
              <w:rPr>
                <w:rFonts w:eastAsia="Calibri"/>
                <w:bCs/>
                <w:lang w:val="ru-RU"/>
              </w:rPr>
              <w:t xml:space="preserve"> операциях  банка»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4FC25623" w14:textId="77777777"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14:paraId="7D6AA1DF" w14:textId="77777777" w:rsidTr="001527B0">
        <w:trPr>
          <w:trHeight w:val="238"/>
        </w:trPr>
        <w:tc>
          <w:tcPr>
            <w:tcW w:w="1042" w:type="pct"/>
            <w:vMerge/>
          </w:tcPr>
          <w:p w14:paraId="6546C103" w14:textId="77777777"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66677DB5" w14:textId="77777777" w:rsidR="007310A9" w:rsidRPr="0092133D" w:rsidRDefault="007310A9" w:rsidP="0095534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12</w:t>
            </w:r>
            <w:r w:rsidRPr="0092133D">
              <w:rPr>
                <w:rFonts w:eastAsia="Calibri"/>
                <w:b/>
                <w:lang w:val="ru-RU"/>
              </w:rPr>
              <w:t>. Практическое занятие «</w:t>
            </w:r>
            <w:r w:rsidRPr="0092133D">
              <w:rPr>
                <w:rFonts w:eastAsia="Calibri"/>
                <w:bCs/>
                <w:lang w:val="ru-RU"/>
              </w:rPr>
              <w:t xml:space="preserve">Основные бухгалтерские проводки по учёту </w:t>
            </w:r>
            <w:proofErr w:type="spellStart"/>
            <w:r w:rsidRPr="0092133D">
              <w:rPr>
                <w:rFonts w:eastAsia="Calibri"/>
                <w:bCs/>
                <w:lang w:val="ru-RU"/>
              </w:rPr>
              <w:t>факторинговых</w:t>
            </w:r>
            <w:proofErr w:type="spellEnd"/>
            <w:r w:rsidRPr="0092133D">
              <w:rPr>
                <w:rFonts w:eastAsia="Calibri"/>
                <w:bCs/>
                <w:lang w:val="ru-RU"/>
              </w:rPr>
              <w:t xml:space="preserve"> и </w:t>
            </w:r>
            <w:proofErr w:type="spellStart"/>
            <w:r w:rsidRPr="0092133D">
              <w:rPr>
                <w:rFonts w:eastAsia="Calibri"/>
                <w:bCs/>
                <w:lang w:val="ru-RU"/>
              </w:rPr>
              <w:t>форфейтинговых</w:t>
            </w:r>
            <w:proofErr w:type="spellEnd"/>
            <w:r w:rsidRPr="0092133D">
              <w:rPr>
                <w:rFonts w:eastAsia="Calibri"/>
                <w:bCs/>
                <w:lang w:val="ru-RU"/>
              </w:rPr>
              <w:t xml:space="preserve"> операций банка»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2B4E7EFE" w14:textId="77777777"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14:paraId="500CC922" w14:textId="77777777" w:rsidTr="001527B0">
        <w:trPr>
          <w:trHeight w:val="562"/>
        </w:trPr>
        <w:tc>
          <w:tcPr>
            <w:tcW w:w="1042" w:type="pct"/>
            <w:vMerge/>
          </w:tcPr>
          <w:p w14:paraId="7ED0F2C7" w14:textId="77777777"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30FEA56B" w14:textId="77777777" w:rsidR="007310A9" w:rsidRPr="0092133D" w:rsidRDefault="007310A9" w:rsidP="0095534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13</w:t>
            </w:r>
            <w:r w:rsidRPr="0092133D">
              <w:rPr>
                <w:rFonts w:eastAsia="Calibri"/>
                <w:b/>
                <w:lang w:val="ru-RU"/>
              </w:rPr>
              <w:t>. Практическое занятие «</w:t>
            </w:r>
            <w:r w:rsidRPr="0092133D">
              <w:rPr>
                <w:rFonts w:eastAsia="Calibri"/>
                <w:bCs/>
                <w:lang w:val="ru-RU"/>
              </w:rPr>
              <w:t>Решение ситуационных задач на</w:t>
            </w:r>
            <w:r w:rsidRPr="0092133D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92133D">
              <w:rPr>
                <w:rFonts w:eastAsia="Calibri"/>
                <w:bCs/>
                <w:lang w:val="ru-RU"/>
              </w:rPr>
              <w:t>расчет и</w:t>
            </w:r>
            <w:r w:rsidRPr="0092133D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92133D">
              <w:rPr>
                <w:rFonts w:eastAsia="Calibri"/>
                <w:lang w:val="ru-RU"/>
              </w:rPr>
              <w:t>порядок отражения в учёте начисления и погашения процентов по кредитам»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341CCDB8" w14:textId="77777777" w:rsidR="007310A9" w:rsidRPr="00E62C34" w:rsidRDefault="007310A9" w:rsidP="0095534E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3</w:t>
            </w:r>
          </w:p>
        </w:tc>
      </w:tr>
      <w:tr w:rsidR="007310A9" w:rsidRPr="00721680" w14:paraId="4344B3FB" w14:textId="77777777" w:rsidTr="001527B0">
        <w:trPr>
          <w:trHeight w:val="414"/>
        </w:trPr>
        <w:tc>
          <w:tcPr>
            <w:tcW w:w="1042" w:type="pct"/>
            <w:vMerge/>
          </w:tcPr>
          <w:p w14:paraId="158D0D86" w14:textId="77777777"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5F4C7DEF" w14:textId="77777777" w:rsidR="007310A9" w:rsidRPr="0092133D" w:rsidRDefault="007310A9" w:rsidP="0095534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14</w:t>
            </w:r>
            <w:r w:rsidRPr="0092133D">
              <w:rPr>
                <w:rFonts w:eastAsia="Calibri"/>
                <w:b/>
                <w:lang w:val="ru-RU"/>
              </w:rPr>
              <w:t>. Практическое занятие «</w:t>
            </w:r>
            <w:r w:rsidRPr="0092133D">
              <w:rPr>
                <w:rFonts w:eastAsia="Calibri"/>
                <w:bCs/>
                <w:lang w:val="ru-RU"/>
              </w:rPr>
              <w:t>Решение ситуационных задач на</w:t>
            </w:r>
            <w:r w:rsidRPr="0092133D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92133D">
              <w:rPr>
                <w:rFonts w:eastAsia="Calibri"/>
                <w:lang w:val="ru-RU"/>
              </w:rPr>
              <w:t>порядок  переноса  кредитов и процентов на просроченную задолженность»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148812C4" w14:textId="77777777"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14:paraId="7087DE82" w14:textId="77777777" w:rsidTr="001527B0">
        <w:trPr>
          <w:trHeight w:val="506"/>
        </w:trPr>
        <w:tc>
          <w:tcPr>
            <w:tcW w:w="1042" w:type="pct"/>
            <w:vMerge/>
          </w:tcPr>
          <w:p w14:paraId="3DB988AA" w14:textId="77777777"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11BCAB7E" w14:textId="77777777" w:rsidR="007310A9" w:rsidRPr="0092133D" w:rsidRDefault="007310A9" w:rsidP="0095534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15</w:t>
            </w:r>
            <w:r w:rsidRPr="0092133D">
              <w:rPr>
                <w:rFonts w:eastAsia="Calibri"/>
                <w:b/>
                <w:lang w:val="ru-RU"/>
              </w:rPr>
              <w:t>. Практическое занятие «</w:t>
            </w:r>
            <w:r w:rsidRPr="0092133D">
              <w:rPr>
                <w:rFonts w:eastAsia="Calibri"/>
                <w:bCs/>
                <w:lang w:val="ru-RU"/>
              </w:rPr>
              <w:t>Решение ситуационных задач на</w:t>
            </w:r>
            <w:r w:rsidRPr="0092133D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92133D">
              <w:rPr>
                <w:rFonts w:eastAsia="Calibri"/>
                <w:lang w:val="ru-RU"/>
              </w:rPr>
              <w:t>порядок погашения выданных кредитов заемщиками, клиентами банка-кредитора»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0E0BAA10" w14:textId="77777777"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14:paraId="3203B2DF" w14:textId="77777777" w:rsidTr="001527B0">
        <w:trPr>
          <w:trHeight w:val="414"/>
        </w:trPr>
        <w:tc>
          <w:tcPr>
            <w:tcW w:w="1042" w:type="pct"/>
            <w:vMerge/>
          </w:tcPr>
          <w:p w14:paraId="277011FF" w14:textId="77777777"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116F255A" w14:textId="77777777" w:rsidR="007310A9" w:rsidRPr="0092133D" w:rsidRDefault="007310A9" w:rsidP="0095534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16</w:t>
            </w:r>
            <w:r w:rsidRPr="0092133D">
              <w:rPr>
                <w:rFonts w:eastAsia="Calibri"/>
                <w:b/>
                <w:lang w:val="ru-RU"/>
              </w:rPr>
              <w:t>. Практическое занятие «</w:t>
            </w:r>
            <w:r w:rsidRPr="0092133D">
              <w:rPr>
                <w:rFonts w:eastAsia="Calibri"/>
                <w:bCs/>
                <w:lang w:val="ru-RU"/>
              </w:rPr>
              <w:t>Решение ситуационных задач на</w:t>
            </w:r>
            <w:r w:rsidRPr="0092133D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92133D">
              <w:rPr>
                <w:rFonts w:eastAsia="Calibri"/>
                <w:lang w:val="ru-RU"/>
              </w:rPr>
              <w:t>порядок погашения выданных кредитов заемщиками, клиентами другого банка»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6FF8ACA2" w14:textId="77777777"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14:paraId="1D37C7A1" w14:textId="77777777" w:rsidTr="001527B0">
        <w:trPr>
          <w:trHeight w:val="506"/>
        </w:trPr>
        <w:tc>
          <w:tcPr>
            <w:tcW w:w="1042" w:type="pct"/>
            <w:vMerge/>
          </w:tcPr>
          <w:p w14:paraId="52F1DDC4" w14:textId="77777777"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23D5905B" w14:textId="77777777" w:rsidR="007310A9" w:rsidRPr="0092133D" w:rsidRDefault="007310A9" w:rsidP="0095534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17</w:t>
            </w:r>
            <w:r w:rsidRPr="0092133D">
              <w:rPr>
                <w:rFonts w:eastAsia="Calibri"/>
                <w:b/>
                <w:lang w:val="ru-RU"/>
              </w:rPr>
              <w:t xml:space="preserve">. Практическое занятие </w:t>
            </w:r>
            <w:r w:rsidRPr="0092133D">
              <w:rPr>
                <w:rFonts w:eastAsia="Calibri"/>
                <w:lang w:val="ru-RU"/>
              </w:rPr>
              <w:t>«Применение универсального и специализированного программного обеспечения, необходимого для систематизации документов по учету кредитования»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530FB8F7" w14:textId="77777777"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5628A2" w14:paraId="4D8DC890" w14:textId="77777777" w:rsidTr="00727C7A">
        <w:trPr>
          <w:trHeight w:val="289"/>
        </w:trPr>
        <w:tc>
          <w:tcPr>
            <w:tcW w:w="1042" w:type="pct"/>
            <w:vMerge/>
          </w:tcPr>
          <w:p w14:paraId="7FF2348A" w14:textId="77777777"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09D69629" w14:textId="77777777" w:rsidR="007310A9" w:rsidRPr="005628A2" w:rsidRDefault="007310A9" w:rsidP="005628A2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 xml:space="preserve">18. </w:t>
            </w:r>
            <w:r w:rsidRPr="0092133D">
              <w:rPr>
                <w:rFonts w:eastAsia="Calibri"/>
                <w:b/>
                <w:lang w:val="ru-RU"/>
              </w:rPr>
              <w:t>Практическое занятие</w:t>
            </w:r>
            <w:r>
              <w:rPr>
                <w:rFonts w:eastAsia="Calibri"/>
                <w:b/>
                <w:lang w:val="ru-RU"/>
              </w:rPr>
              <w:t xml:space="preserve"> </w:t>
            </w:r>
            <w:r>
              <w:rPr>
                <w:rFonts w:eastAsia="Calibri"/>
                <w:lang w:val="ru-RU"/>
              </w:rPr>
              <w:t>«Расчёт группы показателей оценки капитала»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084B5879" w14:textId="77777777" w:rsidR="007310A9" w:rsidRPr="005628A2" w:rsidRDefault="007310A9" w:rsidP="0095534E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</w:tr>
      <w:tr w:rsidR="007310A9" w:rsidRPr="005628A2" w14:paraId="1D4A0056" w14:textId="77777777" w:rsidTr="00727C7A">
        <w:trPr>
          <w:trHeight w:val="265"/>
        </w:trPr>
        <w:tc>
          <w:tcPr>
            <w:tcW w:w="1042" w:type="pct"/>
            <w:vMerge/>
          </w:tcPr>
          <w:p w14:paraId="53541567" w14:textId="77777777" w:rsidR="007310A9" w:rsidRPr="005628A2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5BC5E922" w14:textId="77777777" w:rsidR="007310A9" w:rsidRPr="00727C7A" w:rsidRDefault="007310A9" w:rsidP="005628A2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 xml:space="preserve">19. </w:t>
            </w:r>
            <w:r w:rsidRPr="0092133D">
              <w:rPr>
                <w:rFonts w:eastAsia="Calibri"/>
                <w:b/>
                <w:lang w:val="ru-RU"/>
              </w:rPr>
              <w:t>Практическое занятие</w:t>
            </w:r>
            <w:r>
              <w:rPr>
                <w:rFonts w:eastAsia="Calibri"/>
                <w:b/>
                <w:lang w:val="ru-RU"/>
              </w:rPr>
              <w:t xml:space="preserve"> </w:t>
            </w:r>
            <w:r>
              <w:rPr>
                <w:rFonts w:eastAsia="Calibri"/>
                <w:lang w:val="ru-RU"/>
              </w:rPr>
              <w:t>«Расчёт группы показателей оценки активов»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528D9996" w14:textId="77777777" w:rsidR="007310A9" w:rsidRPr="005628A2" w:rsidRDefault="007310A9" w:rsidP="0095534E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</w:tr>
      <w:tr w:rsidR="007310A9" w:rsidRPr="005628A2" w14:paraId="068F4661" w14:textId="77777777" w:rsidTr="001527B0">
        <w:trPr>
          <w:trHeight w:val="506"/>
        </w:trPr>
        <w:tc>
          <w:tcPr>
            <w:tcW w:w="1042" w:type="pct"/>
            <w:vMerge/>
          </w:tcPr>
          <w:p w14:paraId="3AFBABD9" w14:textId="77777777" w:rsidR="007310A9" w:rsidRPr="005628A2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63FC7E0B" w14:textId="77777777" w:rsidR="007310A9" w:rsidRPr="00727C7A" w:rsidRDefault="007310A9" w:rsidP="005628A2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 xml:space="preserve">20. </w:t>
            </w:r>
            <w:r w:rsidRPr="0092133D">
              <w:rPr>
                <w:rFonts w:eastAsia="Calibri"/>
                <w:b/>
                <w:lang w:val="ru-RU"/>
              </w:rPr>
              <w:t>Практическое занятие</w:t>
            </w:r>
            <w:r>
              <w:rPr>
                <w:rFonts w:eastAsia="Calibri"/>
                <w:b/>
                <w:lang w:val="ru-RU"/>
              </w:rPr>
              <w:t xml:space="preserve"> </w:t>
            </w:r>
            <w:r>
              <w:rPr>
                <w:rFonts w:eastAsia="Calibri"/>
                <w:lang w:val="ru-RU"/>
              </w:rPr>
              <w:t xml:space="preserve">«Разработать </w:t>
            </w:r>
            <w:r w:rsidRPr="00727C7A">
              <w:rPr>
                <w:lang w:val="ru-RU"/>
              </w:rPr>
              <w:t>собственные план и программу аудита кредитных операций в кредитных организациях</w:t>
            </w:r>
            <w:r>
              <w:rPr>
                <w:lang w:val="ru-RU"/>
              </w:rPr>
              <w:t>»</w:t>
            </w:r>
            <w:r w:rsidRPr="00727C7A">
              <w:rPr>
                <w:lang w:val="ru-RU"/>
              </w:rPr>
              <w:t>.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687C6082" w14:textId="77777777" w:rsidR="007310A9" w:rsidRPr="005628A2" w:rsidRDefault="007310A9" w:rsidP="0095534E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</w:tr>
      <w:tr w:rsidR="0092133D" w:rsidRPr="00721680" w14:paraId="0407EFCB" w14:textId="77777777" w:rsidTr="001527B0">
        <w:tc>
          <w:tcPr>
            <w:tcW w:w="4736" w:type="pct"/>
            <w:gridSpan w:val="2"/>
          </w:tcPr>
          <w:p w14:paraId="418BA0F9" w14:textId="77777777" w:rsidR="0092133D" w:rsidRPr="0092133D" w:rsidRDefault="0092133D" w:rsidP="0095534E">
            <w:pPr>
              <w:suppressAutoHyphens/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 xml:space="preserve">Курсовой проект (работа) </w:t>
            </w:r>
          </w:p>
          <w:p w14:paraId="24AB50F7" w14:textId="3EE908B3" w:rsidR="0092133D" w:rsidRPr="0092133D" w:rsidRDefault="0092133D" w:rsidP="0095534E">
            <w:pPr>
              <w:suppressAutoHyphens/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Выполнение курсового прое</w:t>
            </w:r>
            <w:r w:rsidR="00CD12D7">
              <w:rPr>
                <w:b/>
                <w:bCs/>
                <w:lang w:val="ru-RU"/>
              </w:rPr>
              <w:t>кта (работы) по модулю МДК.02.01</w:t>
            </w:r>
            <w:r w:rsidR="00C06773">
              <w:rPr>
                <w:b/>
                <w:bCs/>
                <w:lang w:val="ru-RU"/>
              </w:rPr>
              <w:t>. Организация</w:t>
            </w:r>
            <w:r w:rsidRPr="0092133D">
              <w:rPr>
                <w:b/>
                <w:bCs/>
                <w:lang w:val="ru-RU"/>
              </w:rPr>
              <w:t xml:space="preserve"> </w:t>
            </w:r>
            <w:r w:rsidR="00C06773">
              <w:rPr>
                <w:b/>
                <w:bCs/>
                <w:lang w:val="ru-RU"/>
              </w:rPr>
              <w:t>кредитной работы</w:t>
            </w:r>
            <w:r w:rsidR="00183B40">
              <w:rPr>
                <w:b/>
                <w:bCs/>
                <w:lang w:val="ru-RU"/>
              </w:rPr>
              <w:t xml:space="preserve"> </w:t>
            </w:r>
            <w:r w:rsidR="00C06773">
              <w:rPr>
                <w:b/>
                <w:bCs/>
                <w:lang w:val="ru-RU"/>
              </w:rPr>
              <w:t xml:space="preserve">является для студентов </w:t>
            </w:r>
            <w:r w:rsidRPr="0092133D">
              <w:rPr>
                <w:b/>
                <w:bCs/>
                <w:lang w:val="ru-RU"/>
              </w:rPr>
              <w:t>обязательным.</w:t>
            </w:r>
          </w:p>
          <w:p w14:paraId="5B4DEBC5" w14:textId="77777777" w:rsidR="0092133D" w:rsidRPr="00721680" w:rsidRDefault="0092133D" w:rsidP="0095534E">
            <w:pPr>
              <w:suppressAutoHyphens/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Тематика</w:t>
            </w:r>
            <w:proofErr w:type="spellEnd"/>
            <w:r w:rsidRPr="00721680">
              <w:rPr>
                <w:b/>
                <w:bCs/>
              </w:rPr>
              <w:t xml:space="preserve"> </w:t>
            </w:r>
            <w:proofErr w:type="spellStart"/>
            <w:r w:rsidRPr="00721680">
              <w:rPr>
                <w:b/>
                <w:bCs/>
              </w:rPr>
              <w:t>курсовых</w:t>
            </w:r>
            <w:proofErr w:type="spellEnd"/>
            <w:r w:rsidRPr="00721680">
              <w:rPr>
                <w:b/>
                <w:bCs/>
              </w:rPr>
              <w:t xml:space="preserve"> </w:t>
            </w:r>
            <w:proofErr w:type="spellStart"/>
            <w:r w:rsidRPr="00721680">
              <w:rPr>
                <w:b/>
                <w:bCs/>
              </w:rPr>
              <w:t>проектов</w:t>
            </w:r>
            <w:proofErr w:type="spellEnd"/>
            <w:r w:rsidRPr="00721680">
              <w:rPr>
                <w:b/>
                <w:bCs/>
              </w:rPr>
              <w:t xml:space="preserve"> (</w:t>
            </w:r>
            <w:proofErr w:type="spellStart"/>
            <w:r w:rsidRPr="00721680">
              <w:rPr>
                <w:b/>
                <w:bCs/>
              </w:rPr>
              <w:t>работ</w:t>
            </w:r>
            <w:proofErr w:type="spellEnd"/>
            <w:r w:rsidRPr="00721680">
              <w:rPr>
                <w:b/>
                <w:bCs/>
              </w:rPr>
              <w:t>):</w:t>
            </w:r>
          </w:p>
          <w:p w14:paraId="575ACED0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Анализ рынка автокредитования и его основные участники в России.</w:t>
            </w:r>
          </w:p>
          <w:p w14:paraId="51BCF121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Управление кредитными рисками коммерческого банка.</w:t>
            </w:r>
          </w:p>
          <w:p w14:paraId="587B6A96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Анализ долгосрочных банковских кредитов и их роль для современного инвестиционного бизнеса.</w:t>
            </w:r>
          </w:p>
          <w:p w14:paraId="11B4D00A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Особенности кредитной политики коммерческого банка в кредитовании потребительского сектора.</w:t>
            </w:r>
          </w:p>
          <w:p w14:paraId="609DD76A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Кредитование и его роль в формировании доходов и расходов коммерческого банка.</w:t>
            </w:r>
          </w:p>
          <w:p w14:paraId="225DD7CC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Особенности розничного кредитования в коммерческих банках.</w:t>
            </w:r>
          </w:p>
          <w:p w14:paraId="052C823B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Управление активными операциями коммерческого банка.</w:t>
            </w:r>
          </w:p>
          <w:p w14:paraId="178CD219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Роль межбанковского кредитования в повышении ликвидности и платежеспособности банка.</w:t>
            </w:r>
          </w:p>
          <w:p w14:paraId="1064D98F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Кредитные рейтинги их значение для коммерческого банка.</w:t>
            </w:r>
          </w:p>
          <w:p w14:paraId="07FAF993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Влияние банковского кредитования на экономику страны.</w:t>
            </w:r>
          </w:p>
          <w:p w14:paraId="42453FD7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Актуальность лизинговых операции в деятельности коммерческого банка.</w:t>
            </w:r>
          </w:p>
          <w:p w14:paraId="75AEE0DC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Виды обеспечения кредитов в сфере малого бизнеса.</w:t>
            </w:r>
          </w:p>
          <w:p w14:paraId="50F55C3F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Обновления услуг кредитных организаций за последние два года.</w:t>
            </w:r>
          </w:p>
          <w:p w14:paraId="6FE0AE55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Влияние пассивных операций на кредитный бизнес коммерческого банка.</w:t>
            </w:r>
          </w:p>
          <w:p w14:paraId="198CDDBB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Роль интернет-банкинга в процессе кредитования физических лиц.</w:t>
            </w:r>
          </w:p>
          <w:p w14:paraId="4C23034F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Страхование как инструмент минимизации кредитного риска.</w:t>
            </w:r>
          </w:p>
          <w:p w14:paraId="7642C643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Роль факторинга в кредитовании юридических лиц.</w:t>
            </w:r>
          </w:p>
          <w:p w14:paraId="7ABCED00" w14:textId="77777777" w:rsidR="0092133D" w:rsidRPr="00721680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</w:rPr>
            </w:pPr>
            <w:proofErr w:type="spellStart"/>
            <w:r w:rsidRPr="00721680">
              <w:rPr>
                <w:rFonts w:eastAsia="Calibri"/>
              </w:rPr>
              <w:t>Способы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диверсификации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кредитного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портфеля</w:t>
            </w:r>
            <w:proofErr w:type="spellEnd"/>
            <w:r w:rsidRPr="00721680">
              <w:rPr>
                <w:rFonts w:eastAsia="Calibri"/>
              </w:rPr>
              <w:t>.</w:t>
            </w:r>
          </w:p>
          <w:p w14:paraId="3CDD1229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 xml:space="preserve">Эволюционные особенности развития кредитного </w:t>
            </w:r>
            <w:proofErr w:type="spellStart"/>
            <w:r w:rsidRPr="0092133D">
              <w:rPr>
                <w:rFonts w:eastAsia="Calibri"/>
                <w:lang w:val="ru-RU"/>
              </w:rPr>
              <w:t>скоринга</w:t>
            </w:r>
            <w:proofErr w:type="spellEnd"/>
            <w:r w:rsidRPr="0092133D">
              <w:rPr>
                <w:rFonts w:eastAsia="Calibri"/>
                <w:lang w:val="ru-RU"/>
              </w:rPr>
              <w:t>.</w:t>
            </w:r>
          </w:p>
          <w:p w14:paraId="080E7DCC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Координация кредитного процесса и взаимодействие с другими подразделениями банка в процессе его реализации.</w:t>
            </w:r>
          </w:p>
          <w:p w14:paraId="2EFCB8DA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Перспективы развития сферы кредитования физических лиц.</w:t>
            </w:r>
          </w:p>
          <w:p w14:paraId="304C5073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Анализ форм обеспечения кредитов, выдаваемых коммерческими банками.</w:t>
            </w:r>
          </w:p>
          <w:p w14:paraId="7AB709AA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Анализ рынка ипотечного кредитования и его роль в экономике России.</w:t>
            </w:r>
          </w:p>
          <w:p w14:paraId="5AFAC04F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Влияние кредитных рейтинговых агентств на оценку кредитного риска.</w:t>
            </w:r>
          </w:p>
          <w:p w14:paraId="60B072C9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Регулирование кредитной банковской деятельности: зарубежный и отечественный опыт.</w:t>
            </w:r>
          </w:p>
          <w:p w14:paraId="6C306BEC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lastRenderedPageBreak/>
              <w:t>Синдицированное кредитование: опыт зарубежных стран и проблемы его внедрения в России.</w:t>
            </w:r>
          </w:p>
          <w:p w14:paraId="18A933F3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Роль кредитных бюро в системе информационного обеспечения о кредитоспособности заемщика.</w:t>
            </w:r>
          </w:p>
          <w:p w14:paraId="2E3AA474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Методы анализа денежного потока при оценке кредитоспособности и структурировании сделки с заемщиком.</w:t>
            </w:r>
          </w:p>
          <w:p w14:paraId="1AC3D24E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Совершенствование методов определения кредитоспособности заемщика.</w:t>
            </w:r>
          </w:p>
          <w:p w14:paraId="6567BDD8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Использование кредитной линии при структурировании сделки по кредитованию юридических лиц.</w:t>
            </w:r>
          </w:p>
          <w:p w14:paraId="57EAFA8F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Инвестиционное кредитование: опыт зарубежных стран и перспективы его развития в России.</w:t>
            </w:r>
          </w:p>
          <w:p w14:paraId="6C9B19C9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Образовательные кредиты: опыт зарубежных стран и перспективы его развития в России.</w:t>
            </w:r>
          </w:p>
          <w:p w14:paraId="15392C0F" w14:textId="77777777" w:rsidR="0092133D" w:rsidRPr="00721680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</w:rPr>
            </w:pPr>
            <w:proofErr w:type="spellStart"/>
            <w:r w:rsidRPr="00721680">
              <w:rPr>
                <w:rFonts w:eastAsia="Calibri"/>
              </w:rPr>
              <w:t>Оценка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кредитоспособности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физического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лица</w:t>
            </w:r>
            <w:proofErr w:type="spellEnd"/>
            <w:r w:rsidRPr="00721680">
              <w:rPr>
                <w:rFonts w:eastAsia="Calibri"/>
              </w:rPr>
              <w:t>.</w:t>
            </w:r>
          </w:p>
          <w:p w14:paraId="4D5BEEA0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Элементы системы кредитования: фундаментальный блок, экономико-технический блок, организационный блок.</w:t>
            </w:r>
          </w:p>
          <w:p w14:paraId="5ADE4C49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Методы кредитования и формы ссудных счетов, кредитная документация.</w:t>
            </w:r>
          </w:p>
          <w:p w14:paraId="1D217665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Процедура выдачи и погашения кредита юридическому лицу.</w:t>
            </w:r>
          </w:p>
          <w:p w14:paraId="27C7CD6B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Процедура выдачи и погашения кредита физическому лицу.</w:t>
            </w:r>
          </w:p>
          <w:p w14:paraId="37205BB6" w14:textId="77777777" w:rsidR="0092133D" w:rsidRPr="00721680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</w:rPr>
            </w:pPr>
            <w:proofErr w:type="spellStart"/>
            <w:r w:rsidRPr="00721680">
              <w:rPr>
                <w:rFonts w:eastAsia="Calibri"/>
              </w:rPr>
              <w:t>Организация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кредитования</w:t>
            </w:r>
            <w:proofErr w:type="spellEnd"/>
            <w:r w:rsidRPr="00721680">
              <w:rPr>
                <w:rFonts w:eastAsia="Calibri"/>
              </w:rPr>
              <w:t xml:space="preserve"> по </w:t>
            </w:r>
            <w:proofErr w:type="spellStart"/>
            <w:r w:rsidRPr="00721680">
              <w:rPr>
                <w:rFonts w:eastAsia="Calibri"/>
              </w:rPr>
              <w:t>овердрафту</w:t>
            </w:r>
            <w:proofErr w:type="spellEnd"/>
            <w:r w:rsidRPr="00721680">
              <w:rPr>
                <w:rFonts w:eastAsia="Calibri"/>
              </w:rPr>
              <w:t>.</w:t>
            </w:r>
          </w:p>
          <w:p w14:paraId="6F6B26C9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Краткосрочное кредитование по укрупненному объекту в пределах кредитной линии.</w:t>
            </w:r>
          </w:p>
          <w:p w14:paraId="7CBBECC5" w14:textId="77777777" w:rsidR="0092133D" w:rsidRPr="00721680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</w:rPr>
            </w:pPr>
            <w:proofErr w:type="spellStart"/>
            <w:r w:rsidRPr="00721680">
              <w:rPr>
                <w:rFonts w:eastAsia="Calibri"/>
              </w:rPr>
              <w:t>Организация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синдицированного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кредитования</w:t>
            </w:r>
            <w:proofErr w:type="spellEnd"/>
            <w:r w:rsidRPr="00721680">
              <w:rPr>
                <w:rFonts w:eastAsia="Calibri"/>
              </w:rPr>
              <w:t>.</w:t>
            </w:r>
          </w:p>
          <w:p w14:paraId="5077363B" w14:textId="77777777" w:rsidR="0092133D" w:rsidRPr="00721680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</w:rPr>
            </w:pPr>
            <w:proofErr w:type="spellStart"/>
            <w:r w:rsidRPr="00721680">
              <w:rPr>
                <w:rFonts w:eastAsia="Calibri"/>
              </w:rPr>
              <w:t>Организация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целевого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кредитования</w:t>
            </w:r>
            <w:proofErr w:type="spellEnd"/>
            <w:r w:rsidRPr="00721680">
              <w:rPr>
                <w:rFonts w:eastAsia="Calibri"/>
              </w:rPr>
              <w:t>.</w:t>
            </w:r>
          </w:p>
          <w:p w14:paraId="0868483C" w14:textId="77777777" w:rsidR="0092133D" w:rsidRPr="00721680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</w:rPr>
            </w:pPr>
            <w:proofErr w:type="spellStart"/>
            <w:r w:rsidRPr="00721680">
              <w:rPr>
                <w:rFonts w:eastAsia="Calibri"/>
              </w:rPr>
              <w:t>Организация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потребительского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кредита</w:t>
            </w:r>
            <w:proofErr w:type="spellEnd"/>
            <w:r w:rsidRPr="00721680">
              <w:rPr>
                <w:rFonts w:eastAsia="Calibri"/>
              </w:rPr>
              <w:t>.</w:t>
            </w:r>
          </w:p>
          <w:p w14:paraId="23A7CE43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Организация ипотечного кредитования: проблемы и перспективы.</w:t>
            </w:r>
          </w:p>
          <w:p w14:paraId="77A0971C" w14:textId="77777777" w:rsidR="0092133D" w:rsidRPr="00721680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</w:rPr>
            </w:pPr>
            <w:proofErr w:type="spellStart"/>
            <w:r w:rsidRPr="00721680">
              <w:rPr>
                <w:rFonts w:eastAsia="Calibri"/>
              </w:rPr>
              <w:t>Организация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межбанковского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кредитования</w:t>
            </w:r>
            <w:proofErr w:type="spellEnd"/>
            <w:r w:rsidRPr="00721680">
              <w:rPr>
                <w:rFonts w:eastAsia="Calibri"/>
              </w:rPr>
              <w:t>.</w:t>
            </w:r>
          </w:p>
          <w:p w14:paraId="66D204E8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Кредиты Банка России коммерческим банкам.</w:t>
            </w:r>
          </w:p>
          <w:p w14:paraId="22131C50" w14:textId="77777777" w:rsidR="0092133D" w:rsidRPr="00721680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</w:rPr>
            </w:pPr>
            <w:proofErr w:type="spellStart"/>
            <w:r w:rsidRPr="00721680">
              <w:rPr>
                <w:rFonts w:eastAsia="Calibri"/>
              </w:rPr>
              <w:t>Система</w:t>
            </w:r>
            <w:proofErr w:type="spellEnd"/>
            <w:r w:rsidRPr="00721680">
              <w:rPr>
                <w:rFonts w:eastAsia="Calibri"/>
              </w:rPr>
              <w:t xml:space="preserve"> управления </w:t>
            </w:r>
            <w:proofErr w:type="spellStart"/>
            <w:r w:rsidRPr="00721680">
              <w:rPr>
                <w:rFonts w:eastAsia="Calibri"/>
              </w:rPr>
              <w:t>кредитным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портфелем</w:t>
            </w:r>
            <w:proofErr w:type="spellEnd"/>
            <w:r w:rsidRPr="00721680">
              <w:rPr>
                <w:rFonts w:eastAsia="Calibri"/>
              </w:rPr>
              <w:t>.</w:t>
            </w:r>
          </w:p>
          <w:p w14:paraId="5231EF58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Правовой, экономический аспекты и принципы кредитного договора.</w:t>
            </w:r>
          </w:p>
          <w:p w14:paraId="60B7EB58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Международный опыт использования кредитных договоров в банковской.</w:t>
            </w:r>
          </w:p>
          <w:p w14:paraId="0ACC69C9" w14:textId="77777777" w:rsidR="0092133D" w:rsidRPr="00721680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</w:rPr>
            </w:pPr>
            <w:proofErr w:type="spellStart"/>
            <w:r w:rsidRPr="00721680">
              <w:rPr>
                <w:rFonts w:eastAsia="Calibri"/>
              </w:rPr>
              <w:t>Формы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обеспечения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возвратности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кредита</w:t>
            </w:r>
            <w:proofErr w:type="spellEnd"/>
            <w:r w:rsidRPr="00721680">
              <w:rPr>
                <w:rFonts w:eastAsia="Calibri"/>
              </w:rPr>
              <w:t>.</w:t>
            </w:r>
          </w:p>
          <w:p w14:paraId="5F02FD30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Современная российская практика применения различных способов.</w:t>
            </w:r>
          </w:p>
          <w:p w14:paraId="10B80AFC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Лизинг как особая форма кредитования.</w:t>
            </w:r>
          </w:p>
          <w:p w14:paraId="7F8A1247" w14:textId="77777777" w:rsidR="0092133D" w:rsidRPr="00721680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</w:rPr>
            </w:pPr>
            <w:proofErr w:type="spellStart"/>
            <w:r w:rsidRPr="00721680">
              <w:rPr>
                <w:rFonts w:eastAsia="Calibri"/>
              </w:rPr>
              <w:t>Факторинг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как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форма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кредитования</w:t>
            </w:r>
            <w:proofErr w:type="spellEnd"/>
            <w:r w:rsidRPr="00721680">
              <w:rPr>
                <w:rFonts w:eastAsia="Calibri"/>
              </w:rPr>
              <w:t>.</w:t>
            </w:r>
          </w:p>
          <w:p w14:paraId="6EEC187D" w14:textId="77777777" w:rsidR="0092133D" w:rsidRPr="00721680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</w:rPr>
            </w:pPr>
            <w:proofErr w:type="spellStart"/>
            <w:r w:rsidRPr="00721680">
              <w:rPr>
                <w:rFonts w:eastAsia="Calibri"/>
              </w:rPr>
              <w:t>Организация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учета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предоставленных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кредитов</w:t>
            </w:r>
            <w:proofErr w:type="spellEnd"/>
            <w:r w:rsidRPr="00721680">
              <w:rPr>
                <w:rFonts w:eastAsia="Calibri"/>
              </w:rPr>
              <w:t>.</w:t>
            </w:r>
          </w:p>
          <w:p w14:paraId="7274666C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Организация учета процентов по размещенным средствам.</w:t>
            </w:r>
          </w:p>
          <w:p w14:paraId="768A368A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Организация учета пролонгированных и просроченных ссуд и процентов.</w:t>
            </w:r>
          </w:p>
          <w:p w14:paraId="2F5B4F55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Методы снижения кредитного риска в коммерческом банке.</w:t>
            </w:r>
          </w:p>
          <w:p w14:paraId="5CFF4BD1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Кредитование корпоративных клиентов коммерческими банками.</w:t>
            </w:r>
          </w:p>
          <w:p w14:paraId="490C65E5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Краткосрочное кредитование клиентов коммерческого банка.</w:t>
            </w:r>
          </w:p>
          <w:p w14:paraId="7BADDB47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Оценка и аудит отчетности по ссудам.</w:t>
            </w:r>
          </w:p>
          <w:p w14:paraId="57C231DF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Кредитный риск и методы его регулирования.</w:t>
            </w:r>
          </w:p>
          <w:p w14:paraId="5000143F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Перспективы развития ипотечное кредитование и России.</w:t>
            </w:r>
          </w:p>
          <w:p w14:paraId="2E15A5BB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Совершенствование кредитной политики коммерческого банка.</w:t>
            </w:r>
          </w:p>
          <w:p w14:paraId="0F83BF8B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Определение возможности предоставления межбанковского кредита с учетом финансового положения контрагента.</w:t>
            </w:r>
          </w:p>
          <w:p w14:paraId="4C57EB59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Оформление и отражение в учете сделки по предоставлению и получению кредитов на рынке межбанковского кредита.</w:t>
            </w:r>
          </w:p>
          <w:p w14:paraId="63EC837B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Оформление и отражение в учете начисления и взыскания процентов по кредитам.</w:t>
            </w:r>
          </w:p>
          <w:p w14:paraId="037CF0D6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Способы мониторинга финансового положения клиента- заемщика.</w:t>
            </w:r>
          </w:p>
          <w:p w14:paraId="6B2FEB7A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Расчет и отражение в учете суммы формируемого резерва.</w:t>
            </w:r>
          </w:p>
          <w:p w14:paraId="286987D4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lastRenderedPageBreak/>
              <w:t>Оформление и учет просроченных кредитов и просроченных процентов и их списания.</w:t>
            </w:r>
          </w:p>
          <w:p w14:paraId="738CA80E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Нормативно-правовое регулирование осуществления кредитных операций и обеспечения кредитных обязательств.</w:t>
            </w:r>
          </w:p>
          <w:p w14:paraId="76180B55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Особенности кредитного договора, порядок его заключения, изменения условий и расторжения.</w:t>
            </w:r>
          </w:p>
          <w:p w14:paraId="1377AB9A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Состав кредитного дела и порядок его ведения.</w:t>
            </w:r>
          </w:p>
          <w:p w14:paraId="70FEDFD3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Способы и порядок начисления и погашения процентов по кредитам.</w:t>
            </w:r>
          </w:p>
          <w:p w14:paraId="7CDD9A49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Порядок осуществления контроля своевременности и полноты поступления платежей по кредиту и учета просроченных</w:t>
            </w:r>
          </w:p>
          <w:p w14:paraId="5C74CD71" w14:textId="77777777" w:rsidR="0092133D" w:rsidRPr="00721680" w:rsidRDefault="0058099E" w:rsidP="0058099E">
            <w:pPr>
              <w:ind w:left="709"/>
              <w:rPr>
                <w:rFonts w:eastAsia="Calibri"/>
              </w:rPr>
            </w:pPr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 w:rsidR="0092133D" w:rsidRPr="00721680">
              <w:rPr>
                <w:rFonts w:eastAsia="Calibri"/>
              </w:rPr>
              <w:t>платежей</w:t>
            </w:r>
            <w:proofErr w:type="spellEnd"/>
            <w:r w:rsidR="0092133D" w:rsidRPr="00721680">
              <w:rPr>
                <w:rFonts w:eastAsia="Calibri"/>
              </w:rPr>
              <w:t>.</w:t>
            </w:r>
          </w:p>
          <w:p w14:paraId="07FA49B0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Меры, принимаемые банком при нарушении условий кредитного договора.</w:t>
            </w:r>
          </w:p>
          <w:p w14:paraId="27E98C0D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Порядок оформления и учета межбанковских кредитов.</w:t>
            </w:r>
          </w:p>
          <w:p w14:paraId="45AEA185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Основные условия получения и погашения кредитов, предоставляемых Банком России.</w:t>
            </w:r>
          </w:p>
          <w:p w14:paraId="57773A24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Порядок оценки кредитного риска и определения суммы создаваемого резерва по выданному кредиту.</w:t>
            </w:r>
          </w:p>
          <w:p w14:paraId="13FE5438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Порядок и отражение в учете формирования и регулирования резервов на возможные потери по кредитам.</w:t>
            </w:r>
          </w:p>
          <w:p w14:paraId="1EF1935B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Порядок и отражение в учете списания нереальных для взыскания кредитов.</w:t>
            </w:r>
          </w:p>
          <w:p w14:paraId="34AEC793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b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Типичные нарушения при осуществлении кредитных операций</w:t>
            </w:r>
          </w:p>
        </w:tc>
        <w:tc>
          <w:tcPr>
            <w:tcW w:w="264" w:type="pct"/>
            <w:vAlign w:val="center"/>
          </w:tcPr>
          <w:p w14:paraId="302B311D" w14:textId="77777777" w:rsidR="0092133D" w:rsidRPr="00721680" w:rsidRDefault="0092133D" w:rsidP="0095534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20</w:t>
            </w:r>
          </w:p>
        </w:tc>
      </w:tr>
      <w:tr w:rsidR="0092133D" w:rsidRPr="00721680" w14:paraId="5D02627A" w14:textId="77777777" w:rsidTr="001527B0">
        <w:tc>
          <w:tcPr>
            <w:tcW w:w="4736" w:type="pct"/>
            <w:gridSpan w:val="2"/>
          </w:tcPr>
          <w:p w14:paraId="3F86F272" w14:textId="77777777" w:rsidR="0092133D" w:rsidRPr="0092133D" w:rsidRDefault="0092133D" w:rsidP="0095534E">
            <w:pPr>
              <w:suppressAutoHyphens/>
              <w:rPr>
                <w:bCs/>
                <w:i/>
                <w:lang w:val="ru-RU"/>
              </w:rPr>
            </w:pPr>
            <w:r w:rsidRPr="0092133D">
              <w:rPr>
                <w:b/>
                <w:lang w:val="ru-RU"/>
              </w:rPr>
              <w:lastRenderedPageBreak/>
              <w:t xml:space="preserve">Обязательные аудиторные учебные занятия </w:t>
            </w:r>
            <w:r w:rsidRPr="0092133D">
              <w:rPr>
                <w:b/>
                <w:bCs/>
                <w:lang w:val="ru-RU"/>
              </w:rPr>
              <w:t>по курсовому проекту (работе</w:t>
            </w:r>
            <w:r w:rsidRPr="0092133D">
              <w:rPr>
                <w:bCs/>
                <w:i/>
                <w:lang w:val="ru-RU"/>
              </w:rPr>
              <w:t>)</w:t>
            </w:r>
          </w:p>
          <w:p w14:paraId="370FE5FE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1.</w:t>
            </w:r>
            <w:r w:rsidRPr="0092133D">
              <w:rPr>
                <w:lang w:val="ru-RU"/>
              </w:rPr>
              <w:tab/>
              <w:t>Выбор темы, составление плана курсовой работы.</w:t>
            </w:r>
          </w:p>
          <w:p w14:paraId="77F70E4C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2.</w:t>
            </w:r>
            <w:r w:rsidRPr="0092133D">
              <w:rPr>
                <w:lang w:val="ru-RU"/>
              </w:rPr>
              <w:tab/>
              <w:t>Подбор источников и литературы.</w:t>
            </w:r>
          </w:p>
          <w:p w14:paraId="5BEC6F52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3.</w:t>
            </w:r>
            <w:r w:rsidRPr="0092133D">
              <w:rPr>
                <w:lang w:val="ru-RU"/>
              </w:rPr>
              <w:tab/>
              <w:t>Проверка введения.</w:t>
            </w:r>
          </w:p>
          <w:p w14:paraId="1877846B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4.</w:t>
            </w:r>
            <w:r w:rsidRPr="0092133D">
              <w:rPr>
                <w:lang w:val="ru-RU"/>
              </w:rPr>
              <w:tab/>
              <w:t>Проверка теоретической части работы.</w:t>
            </w:r>
          </w:p>
          <w:p w14:paraId="3C1FB85D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5.</w:t>
            </w:r>
            <w:r w:rsidRPr="0092133D">
              <w:rPr>
                <w:lang w:val="ru-RU"/>
              </w:rPr>
              <w:tab/>
              <w:t>Проверка практической части работы.</w:t>
            </w:r>
          </w:p>
          <w:p w14:paraId="27F0AA2B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6.</w:t>
            </w:r>
            <w:r w:rsidRPr="0092133D">
              <w:rPr>
                <w:lang w:val="ru-RU"/>
              </w:rPr>
              <w:tab/>
              <w:t>Проверка выводов и предложений по результатам теоретического и практического материала.</w:t>
            </w:r>
          </w:p>
          <w:p w14:paraId="56BCFA0D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7.</w:t>
            </w:r>
            <w:r w:rsidRPr="0092133D">
              <w:rPr>
                <w:lang w:val="ru-RU"/>
              </w:rPr>
              <w:tab/>
              <w:t>Проверка заключения.</w:t>
            </w:r>
          </w:p>
          <w:p w14:paraId="2AD1BB09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8.</w:t>
            </w:r>
            <w:r w:rsidRPr="0092133D">
              <w:rPr>
                <w:lang w:val="ru-RU"/>
              </w:rPr>
              <w:tab/>
              <w:t>Проверка приложений к курсовой работе.</w:t>
            </w:r>
          </w:p>
          <w:p w14:paraId="4B011AD7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9.</w:t>
            </w:r>
            <w:r w:rsidRPr="0092133D">
              <w:rPr>
                <w:lang w:val="ru-RU"/>
              </w:rPr>
              <w:tab/>
              <w:t>Проверка оформления курсовой работы согласно методическим рекомендациям.</w:t>
            </w:r>
          </w:p>
          <w:p w14:paraId="046F8A64" w14:textId="77777777" w:rsidR="0092133D" w:rsidRPr="00721680" w:rsidRDefault="0092133D" w:rsidP="0095534E">
            <w:pPr>
              <w:suppressAutoHyphens/>
            </w:pPr>
            <w:r w:rsidRPr="00721680">
              <w:t>10.</w:t>
            </w:r>
            <w:r w:rsidRPr="00721680">
              <w:tab/>
            </w:r>
            <w:proofErr w:type="spellStart"/>
            <w:r w:rsidRPr="00721680">
              <w:t>Защита</w:t>
            </w:r>
            <w:proofErr w:type="spellEnd"/>
            <w:r w:rsidRPr="00721680">
              <w:t xml:space="preserve"> </w:t>
            </w:r>
            <w:proofErr w:type="spellStart"/>
            <w:r w:rsidRPr="00721680">
              <w:t>курсовой</w:t>
            </w:r>
            <w:proofErr w:type="spellEnd"/>
            <w:r w:rsidRPr="00721680">
              <w:t xml:space="preserve"> </w:t>
            </w:r>
            <w:proofErr w:type="spellStart"/>
            <w:r w:rsidRPr="00721680">
              <w:t>работы</w:t>
            </w:r>
            <w:proofErr w:type="spellEnd"/>
          </w:p>
        </w:tc>
        <w:tc>
          <w:tcPr>
            <w:tcW w:w="264" w:type="pct"/>
            <w:vAlign w:val="center"/>
          </w:tcPr>
          <w:p w14:paraId="461CE177" w14:textId="77777777" w:rsidR="0092133D" w:rsidRPr="00721680" w:rsidRDefault="0092133D" w:rsidP="0095534E">
            <w:pPr>
              <w:jc w:val="center"/>
              <w:rPr>
                <w:b/>
              </w:rPr>
            </w:pPr>
          </w:p>
        </w:tc>
      </w:tr>
      <w:tr w:rsidR="0092133D" w:rsidRPr="00721680" w14:paraId="6B8918AB" w14:textId="77777777" w:rsidTr="001527B0">
        <w:tc>
          <w:tcPr>
            <w:tcW w:w="4736" w:type="pct"/>
            <w:gridSpan w:val="2"/>
          </w:tcPr>
          <w:p w14:paraId="3F88D0C4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b/>
                <w:lang w:val="ru-RU"/>
              </w:rPr>
              <w:t xml:space="preserve">Самостоятельная учебная работа обучающегося над курсовым проектом (работой) </w:t>
            </w:r>
          </w:p>
          <w:p w14:paraId="7EBDBF00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Выбор темы курсовой работы, формулировка актуальности исследования, определение цели, постановка задач.</w:t>
            </w:r>
          </w:p>
          <w:p w14:paraId="50554DFF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Подбор источников и литературы, составление развернутого плана и утверждение содержания курсовой работы.</w:t>
            </w:r>
          </w:p>
          <w:p w14:paraId="739E1829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 xml:space="preserve">Теоретический анализ источников и литературы, определение понятийного аппарата, выборки, методов и методик для практического исследования. </w:t>
            </w:r>
          </w:p>
          <w:p w14:paraId="1311C5A6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 xml:space="preserve">Выявление дискуссионных вопросов и нерешенных проблем. </w:t>
            </w:r>
          </w:p>
          <w:p w14:paraId="2BD82262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Систематизация собранного фактического и цифрового материала путем сведения его в таблицы, диаграммы, графики и схемы.</w:t>
            </w:r>
          </w:p>
          <w:p w14:paraId="1DABE278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Составление конспекта курсовой работы.</w:t>
            </w:r>
          </w:p>
          <w:p w14:paraId="661BD967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Написание введения курсовой работы, включающее раскрытие актуальности темы, степени ее разработанности, формулировку проблемы, взятую для анализа, а также задачи, которые ставит обучающийся перед собой в ходе написания работы.</w:t>
            </w:r>
          </w:p>
          <w:p w14:paraId="55702D04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Написание части курсовой работы, включающей в себя теоретический материал исследования.</w:t>
            </w:r>
          </w:p>
          <w:p w14:paraId="4B7BE22C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Написание части курсовой работы, включающей в себя практический материал исследования, состоящий из таблиц, схем, рисунков и диаграмм.</w:t>
            </w:r>
          </w:p>
          <w:p w14:paraId="6AA08527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Подбор и оформление приложений по теме курсовой работы.</w:t>
            </w:r>
          </w:p>
          <w:p w14:paraId="2B211AD6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Составление заключения курсовой работы, содержащее формулировку выводов и предложений по результатам теоретического и практического материала.</w:t>
            </w:r>
          </w:p>
          <w:p w14:paraId="300F4C46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Определение практической значимости результатов исследований, подтверждение расчетов экономического эффекта или разработка рекомендаций по организации и методики проведения исследований.</w:t>
            </w:r>
          </w:p>
          <w:p w14:paraId="55EDECAD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Оформление курсовой работы согласно методическим указаниям и сдача ее на проверку ру</w:t>
            </w:r>
            <w:r w:rsidR="00FC5C9A">
              <w:rPr>
                <w:lang w:val="ru-RU"/>
              </w:rPr>
              <w:t>ководителю для написания отзыва</w:t>
            </w:r>
          </w:p>
        </w:tc>
        <w:tc>
          <w:tcPr>
            <w:tcW w:w="264" w:type="pct"/>
            <w:vAlign w:val="center"/>
          </w:tcPr>
          <w:p w14:paraId="239D7B1F" w14:textId="77777777"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10</w:t>
            </w:r>
          </w:p>
        </w:tc>
      </w:tr>
      <w:tr w:rsidR="008B260C" w:rsidRPr="00F85974" w14:paraId="32C920A3" w14:textId="77777777" w:rsidTr="001527B0">
        <w:tc>
          <w:tcPr>
            <w:tcW w:w="4736" w:type="pct"/>
            <w:gridSpan w:val="2"/>
          </w:tcPr>
          <w:p w14:paraId="0584521C" w14:textId="7699F8E9" w:rsidR="008B260C" w:rsidRDefault="008B260C" w:rsidP="008B260C">
            <w:pPr>
              <w:suppressAutoHyphens/>
              <w:contextualSpacing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Учебная практика</w:t>
            </w:r>
          </w:p>
          <w:p w14:paraId="0BEF00C1" w14:textId="6EB552F2" w:rsidR="00183B40" w:rsidRPr="00183B40" w:rsidRDefault="00183B40" w:rsidP="008B260C">
            <w:pPr>
              <w:suppressAutoHyphens/>
              <w:contextualSpacing/>
              <w:rPr>
                <w:lang w:val="ru-RU"/>
              </w:rPr>
            </w:pPr>
            <w:r w:rsidRPr="00183B40">
              <w:rPr>
                <w:lang w:val="ru-RU"/>
              </w:rPr>
              <w:lastRenderedPageBreak/>
              <w:t>(практическая подготовка)</w:t>
            </w:r>
          </w:p>
          <w:p w14:paraId="404EA48F" w14:textId="77777777" w:rsidR="008B260C" w:rsidRDefault="008B260C" w:rsidP="008B260C">
            <w:pPr>
              <w:suppressAutoHyphens/>
              <w:contextualSpacing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Виды работ:</w:t>
            </w:r>
          </w:p>
          <w:p w14:paraId="240BD81E" w14:textId="77777777" w:rsidR="00F85974" w:rsidRPr="00F85974" w:rsidRDefault="00F85974" w:rsidP="00F8597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5974">
              <w:rPr>
                <w:lang w:val="ru-RU"/>
              </w:rPr>
              <w:t xml:space="preserve">1. Ознакомление с порядком кредитования физических лиц </w:t>
            </w:r>
          </w:p>
          <w:p w14:paraId="756ECC64" w14:textId="77777777" w:rsidR="00F85974" w:rsidRPr="00F85974" w:rsidRDefault="00F85974" w:rsidP="00F8597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5974">
              <w:rPr>
                <w:lang w:val="ru-RU"/>
              </w:rPr>
              <w:t>2. Ознакомление с порядком кредитования юридических лиц.</w:t>
            </w:r>
          </w:p>
          <w:p w14:paraId="36A3FBD5" w14:textId="77777777" w:rsidR="00F85974" w:rsidRPr="00F85974" w:rsidRDefault="00F85974" w:rsidP="00F8597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5974">
              <w:rPr>
                <w:lang w:val="ru-RU"/>
              </w:rPr>
              <w:t xml:space="preserve">3. Ознакомление с порядком кредитования частных предпринимателей </w:t>
            </w:r>
          </w:p>
          <w:p w14:paraId="4C00FC9C" w14:textId="77777777" w:rsidR="00F85974" w:rsidRPr="00F85974" w:rsidRDefault="00F85974" w:rsidP="00F8597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5974">
              <w:rPr>
                <w:lang w:val="ru-RU"/>
              </w:rPr>
              <w:t>4.Изучение основных форм выдачи кредита</w:t>
            </w:r>
          </w:p>
          <w:p w14:paraId="5CE7CB88" w14:textId="77777777" w:rsidR="00F85974" w:rsidRPr="00F85974" w:rsidRDefault="00F85974" w:rsidP="00F8597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5974">
              <w:rPr>
                <w:lang w:val="ru-RU"/>
              </w:rPr>
              <w:t>5.Ознакомление с различными видами обеспечения кредита</w:t>
            </w:r>
          </w:p>
          <w:p w14:paraId="4377F899" w14:textId="77777777" w:rsidR="00F85974" w:rsidRPr="00F85974" w:rsidRDefault="00F85974" w:rsidP="00F8597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5974">
              <w:rPr>
                <w:lang w:val="ru-RU"/>
              </w:rPr>
              <w:t>6. Ознакомление с методикой определения кредитоспособности физического лица</w:t>
            </w:r>
          </w:p>
          <w:p w14:paraId="6C88D767" w14:textId="77777777" w:rsidR="00F85974" w:rsidRPr="00F85974" w:rsidRDefault="00F85974" w:rsidP="00F8597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5974">
              <w:rPr>
                <w:lang w:val="ru-RU"/>
              </w:rPr>
              <w:t>7. Ознакомление с методикой определения кредитоспособности юридического лица</w:t>
            </w:r>
          </w:p>
          <w:p w14:paraId="58BC71BE" w14:textId="77777777" w:rsidR="00F85974" w:rsidRPr="00F85974" w:rsidRDefault="00F85974" w:rsidP="00F8597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5974">
              <w:rPr>
                <w:lang w:val="ru-RU"/>
              </w:rPr>
              <w:t>8.Ознакомление с методикой определения кредитоспособности частного предпринимателя.</w:t>
            </w:r>
          </w:p>
          <w:p w14:paraId="50647272" w14:textId="77777777" w:rsidR="00F85974" w:rsidRPr="00F85974" w:rsidRDefault="00F85974" w:rsidP="00F8597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5974">
              <w:rPr>
                <w:lang w:val="ru-RU"/>
              </w:rPr>
              <w:t>9.Изучение порядка формирования резерва на возможные потери по ссудам физического лица.</w:t>
            </w:r>
          </w:p>
          <w:p w14:paraId="388752E3" w14:textId="77777777" w:rsidR="00F85974" w:rsidRPr="00F85974" w:rsidRDefault="00F85974" w:rsidP="00F8597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5974">
              <w:rPr>
                <w:lang w:val="ru-RU"/>
              </w:rPr>
              <w:t>10.Изучение порядка формирования резерва на возможные потери по ссудам юридического лица.</w:t>
            </w:r>
          </w:p>
          <w:p w14:paraId="3A838F47" w14:textId="77777777" w:rsidR="008B260C" w:rsidRPr="00F85974" w:rsidRDefault="00F85974" w:rsidP="00F8597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5974">
              <w:rPr>
                <w:lang w:val="ru-RU"/>
              </w:rPr>
              <w:t>11.Изучение порядка формирования резерва на возможные потери по ссудам частного предпринимателя.</w:t>
            </w:r>
          </w:p>
        </w:tc>
        <w:tc>
          <w:tcPr>
            <w:tcW w:w="264" w:type="pct"/>
            <w:vAlign w:val="center"/>
          </w:tcPr>
          <w:p w14:paraId="641C7533" w14:textId="77777777" w:rsidR="008B260C" w:rsidRPr="00F85974" w:rsidRDefault="00F85974" w:rsidP="0095534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36</w:t>
            </w:r>
          </w:p>
        </w:tc>
      </w:tr>
      <w:tr w:rsidR="0092133D" w:rsidRPr="00721680" w14:paraId="004F078B" w14:textId="77777777" w:rsidTr="001527B0">
        <w:tc>
          <w:tcPr>
            <w:tcW w:w="4736" w:type="pct"/>
            <w:gridSpan w:val="2"/>
          </w:tcPr>
          <w:p w14:paraId="68F5D166" w14:textId="0CFF8283" w:rsidR="0092133D" w:rsidRDefault="0092133D" w:rsidP="0095534E">
            <w:pPr>
              <w:suppressAutoHyphens/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lastRenderedPageBreak/>
              <w:t xml:space="preserve">Производственная практика </w:t>
            </w:r>
            <w:r w:rsidRPr="0092133D">
              <w:rPr>
                <w:b/>
                <w:lang w:val="ru-RU"/>
              </w:rPr>
              <w:t>(</w:t>
            </w:r>
            <w:r w:rsidRPr="0092133D">
              <w:rPr>
                <w:b/>
                <w:bCs/>
                <w:lang w:val="ru-RU"/>
              </w:rPr>
              <w:t>если предусмотрена</w:t>
            </w:r>
            <w:r w:rsidRPr="0092133D">
              <w:rPr>
                <w:b/>
                <w:lang w:val="ru-RU"/>
              </w:rPr>
              <w:t xml:space="preserve"> итоговая (концентрированная) практика</w:t>
            </w:r>
            <w:r w:rsidRPr="0092133D">
              <w:rPr>
                <w:b/>
                <w:bCs/>
                <w:lang w:val="ru-RU"/>
              </w:rPr>
              <w:t>)</w:t>
            </w:r>
          </w:p>
          <w:p w14:paraId="413E9A01" w14:textId="0ADA5FCD" w:rsidR="00183B40" w:rsidRPr="00183B40" w:rsidRDefault="00183B40" w:rsidP="0095534E">
            <w:pPr>
              <w:suppressAutoHyphens/>
              <w:rPr>
                <w:lang w:val="ru-RU"/>
              </w:rPr>
            </w:pPr>
            <w:r w:rsidRPr="00183B40">
              <w:rPr>
                <w:lang w:val="ru-RU"/>
              </w:rPr>
              <w:t>(практическая подготовка)</w:t>
            </w:r>
          </w:p>
          <w:p w14:paraId="396F1B22" w14:textId="77777777" w:rsidR="0092133D" w:rsidRPr="0092133D" w:rsidRDefault="0092133D" w:rsidP="0095534E">
            <w:pPr>
              <w:suppressAutoHyphens/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 xml:space="preserve">Виды работ </w:t>
            </w:r>
          </w:p>
          <w:p w14:paraId="7670C276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1.Краткая характеристика банка:</w:t>
            </w:r>
          </w:p>
          <w:p w14:paraId="5EE12446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 историю создания банка, его местонахождение и правовой статус;</w:t>
            </w:r>
          </w:p>
          <w:p w14:paraId="7E39718F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бренд (</w:t>
            </w:r>
            <w:r w:rsidRPr="00721680">
              <w:t>name</w:t>
            </w:r>
            <w:r w:rsidRPr="0092133D">
              <w:rPr>
                <w:lang w:val="ru-RU"/>
              </w:rPr>
              <w:t xml:space="preserve">, логотип, слоган, миссию и ценности); </w:t>
            </w:r>
          </w:p>
          <w:p w14:paraId="7CC67CDF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 xml:space="preserve">- наличие лицензий на момент прохождения практики; </w:t>
            </w:r>
          </w:p>
          <w:p w14:paraId="65B17603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состав акционеров банка;</w:t>
            </w:r>
          </w:p>
          <w:p w14:paraId="64094CCB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схему организационной структуры банка;</w:t>
            </w:r>
          </w:p>
          <w:p w14:paraId="53D403AD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состав обслуживаемой клиентуры.</w:t>
            </w:r>
          </w:p>
          <w:p w14:paraId="079DEE53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2.Изучение оценки кредитоспособности клиентов:</w:t>
            </w:r>
          </w:p>
          <w:p w14:paraId="50CC9DE6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основные положения кредитной политики исследуемого банка;</w:t>
            </w:r>
          </w:p>
          <w:p w14:paraId="54D25FCA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анализ линейки кредитных продуктов исследуемого банка;</w:t>
            </w:r>
          </w:p>
          <w:p w14:paraId="25B19D0E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способы и порядок предоставления и погашения различных видов кредитов;</w:t>
            </w:r>
          </w:p>
          <w:p w14:paraId="29E2DF4E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 анализ кредитного портфеля исследуемого банка по категориям заемщика, валюте кредита, сроку, отраслевой принадлежности заемщика-юридического лица. Результаты анализа представить в табличной или графической форме;</w:t>
            </w:r>
          </w:p>
          <w:p w14:paraId="7F9D762B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 xml:space="preserve">- способы обеспечения возвратности кредита, виды залога (в приложении к отчету необходимо проанализировать обеспечение выданных банком кредитов за отчетный период в разрезе категорий заемщика (залог, гарантии, поручительство </w:t>
            </w:r>
            <w:proofErr w:type="spellStart"/>
            <w:r w:rsidRPr="0092133D">
              <w:rPr>
                <w:lang w:val="ru-RU"/>
              </w:rPr>
              <w:t>и.т.д</w:t>
            </w:r>
            <w:proofErr w:type="spellEnd"/>
            <w:r w:rsidRPr="0092133D">
              <w:rPr>
                <w:lang w:val="ru-RU"/>
              </w:rPr>
              <w:t>.) Результаты анализа представить в табличной или графической форме);</w:t>
            </w:r>
          </w:p>
          <w:p w14:paraId="56CB50B9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требования, предъявляемые банком к потенциальному заемщику;</w:t>
            </w:r>
          </w:p>
          <w:p w14:paraId="50E4A1D9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состав и содержание основных источников информации о клиенте;</w:t>
            </w:r>
          </w:p>
          <w:p w14:paraId="6E21D719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 xml:space="preserve">- методы оценки платежеспособности физического лица, системы кредитного </w:t>
            </w:r>
            <w:proofErr w:type="spellStart"/>
            <w:r w:rsidRPr="0092133D">
              <w:rPr>
                <w:lang w:val="ru-RU"/>
              </w:rPr>
              <w:t>скоринга</w:t>
            </w:r>
            <w:proofErr w:type="spellEnd"/>
            <w:r w:rsidRPr="0092133D">
              <w:rPr>
                <w:lang w:val="ru-RU"/>
              </w:rPr>
              <w:t xml:space="preserve"> (в приложении представить методику оценки кредитоспособности);</w:t>
            </w:r>
          </w:p>
          <w:p w14:paraId="2345CF0C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методы определения класса кредитоспособности юридического лица (в приложении представить методику определения класса кредитоспособности);</w:t>
            </w:r>
          </w:p>
          <w:p w14:paraId="4824C7AA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порядок рассмотрения кредитной заявки (в приложении представить образцы заполненных кредитных заявок физического и юридического лица, заявлений-заявок);</w:t>
            </w:r>
          </w:p>
          <w:p w14:paraId="460CA976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расчет ежемесячных платежей по выдаваемым кредитам (в приложении привести пример расчета);</w:t>
            </w:r>
          </w:p>
          <w:p w14:paraId="6ECDF280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 составление графика погашения всех видов кредитов (в приложении представить пример оформленного графика платежей по кредиту.</w:t>
            </w:r>
          </w:p>
          <w:p w14:paraId="6DDD0225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3. Изучение порядка осуществления и оформления выдачи кредитов:</w:t>
            </w:r>
          </w:p>
          <w:p w14:paraId="52A84A23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пакет документов, предоставляемых в банк потенциальными заемщиками физическими и юридическими лицами;</w:t>
            </w:r>
          </w:p>
          <w:p w14:paraId="1D3114EE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оформление комплекта документов на открытие счетов и выдачу кредитов различных видов (в приложении представить выписку из Протокола заседания кредитного комитета о предоставлении кредита физическому лицу, выписку из принятого решения о предоставлении кредита физическому лицу);</w:t>
            </w:r>
          </w:p>
          <w:p w14:paraId="7EFCBDBB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lastRenderedPageBreak/>
              <w:t>-  содержание кредитного договора, порядок его заключения, изменения условий и расторжения (в приложении необходимо представить образцы заполненных кредитных договоров с физическими лицами (потребительского кредита, ипотеки), кредитного договора с юридическим лицом, договор о предоставлении синдицированного кредита);</w:t>
            </w:r>
          </w:p>
          <w:p w14:paraId="4107B5E1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договоры залога, поручительства, банковская гарантия (в приложении представить образцы заполненного договора залога недвижимости, договора поручительства, банковской гарантии);</w:t>
            </w:r>
          </w:p>
          <w:p w14:paraId="5FD957D2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состав кредитного дела и порядок его ведения.</w:t>
            </w:r>
          </w:p>
          <w:p w14:paraId="300B0063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4. Изучение порядка осуществления сопровождения выданных кредитов:</w:t>
            </w:r>
          </w:p>
          <w:p w14:paraId="311A9B6D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мониторинг финансового положения клиентов (действующих заемщиков банка);</w:t>
            </w:r>
          </w:p>
          <w:p w14:paraId="64C966AF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проверка сохранности залога (в приложении необходимо представить заполненный образец акта итога проверки сохранности залога);</w:t>
            </w:r>
          </w:p>
          <w:p w14:paraId="1D75295C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меры, принимаемые банком при нарушении условий кредитного договора;</w:t>
            </w:r>
          </w:p>
          <w:p w14:paraId="32C06379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 расторжение кредитного договора;</w:t>
            </w:r>
          </w:p>
          <w:p w14:paraId="19B4E383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начисление и погашение процентов по кредитам (в приложении привести пример расчета процентов по кредитам).</w:t>
            </w:r>
          </w:p>
          <w:p w14:paraId="4B88E82A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5. Изучение проведения операций на рынке межбанковских кредитов:</w:t>
            </w:r>
          </w:p>
          <w:p w14:paraId="5E3F6959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основные условия получения и погашения кредитов, предоставляемых Банком России;</w:t>
            </w:r>
          </w:p>
          <w:p w14:paraId="41B97038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проведение операций по межбанковским кредитам;</w:t>
            </w:r>
          </w:p>
          <w:p w14:paraId="0212FBF9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анализ финансового положения контрагента, желающего оформить межбанковский кредит;</w:t>
            </w:r>
          </w:p>
          <w:p w14:paraId="2D593AF4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 xml:space="preserve">- мониторинг ставок по рублевым и валютным межбанковским кредитам (в приложении представить информацию с сайта Банка   </w:t>
            </w:r>
          </w:p>
          <w:p w14:paraId="53375EA9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 xml:space="preserve">   России о ставках по рублевым и валютным межбанковским кредитам за последние 2 года);</w:t>
            </w:r>
          </w:p>
          <w:p w14:paraId="0E3756D5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 xml:space="preserve">- расчет процентов по межбанковским кредитам (в приложении привести пример расчета); </w:t>
            </w:r>
          </w:p>
          <w:p w14:paraId="7C0AF042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оформление договора межбанковского кредита (в приложении представить образец заполненного кредитного договора).</w:t>
            </w:r>
          </w:p>
          <w:p w14:paraId="4AB00DBC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6. Изучение формирования и регулирования резервов:</w:t>
            </w:r>
          </w:p>
          <w:p w14:paraId="5F0BC594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формирование и регулирование резервов на возможные потери по кредитам.</w:t>
            </w:r>
          </w:p>
          <w:p w14:paraId="61A7A843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7. Учет кредитных операций банка:</w:t>
            </w:r>
          </w:p>
          <w:p w14:paraId="77EF08F3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учет операции по выдаче кредитов физическим и юридическим лицам, погашению ими кредитов;</w:t>
            </w:r>
          </w:p>
          <w:p w14:paraId="283740B9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учет обеспечения по предоставленным кредитам;</w:t>
            </w:r>
          </w:p>
          <w:p w14:paraId="6ABAC927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 учет сделок по предоставлению и получению кредитов на рынке межбанковского кредита;</w:t>
            </w:r>
          </w:p>
          <w:p w14:paraId="1AC3D61B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учет начисления и взыскания процентов по кредитам;</w:t>
            </w:r>
          </w:p>
          <w:p w14:paraId="65F983BA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учет резервов по портфелю однородных кредитов;</w:t>
            </w:r>
          </w:p>
          <w:p w14:paraId="303F6012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учет просроченных кредитов и просроченных процентов;</w:t>
            </w:r>
          </w:p>
          <w:p w14:paraId="0A5562CA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учет списания просроченных кредитов и просроченных процентов</w:t>
            </w:r>
          </w:p>
          <w:p w14:paraId="08BBA778" w14:textId="77777777" w:rsidR="0092133D" w:rsidRPr="0092133D" w:rsidRDefault="0092133D" w:rsidP="0095534E">
            <w:pPr>
              <w:suppressAutoHyphens/>
              <w:rPr>
                <w:b/>
                <w:lang w:val="ru-RU"/>
              </w:rPr>
            </w:pPr>
          </w:p>
        </w:tc>
        <w:tc>
          <w:tcPr>
            <w:tcW w:w="264" w:type="pct"/>
            <w:vAlign w:val="center"/>
          </w:tcPr>
          <w:p w14:paraId="22145008" w14:textId="77777777" w:rsidR="0092133D" w:rsidRPr="00977137" w:rsidRDefault="00977137" w:rsidP="0095534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lastRenderedPageBreak/>
              <w:t>1</w:t>
            </w:r>
            <w:r>
              <w:rPr>
                <w:b/>
                <w:lang w:val="ru-RU"/>
              </w:rPr>
              <w:t>44</w:t>
            </w:r>
          </w:p>
        </w:tc>
      </w:tr>
      <w:tr w:rsidR="0092133D" w:rsidRPr="00721680" w14:paraId="263E6856" w14:textId="77777777" w:rsidTr="001527B0">
        <w:tc>
          <w:tcPr>
            <w:tcW w:w="4736" w:type="pct"/>
            <w:gridSpan w:val="2"/>
          </w:tcPr>
          <w:p w14:paraId="72E121A8" w14:textId="77777777" w:rsidR="0092133D" w:rsidRPr="00C06773" w:rsidRDefault="00C06773" w:rsidP="0095534E">
            <w:pPr>
              <w:suppressAutoHyphens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lastRenderedPageBreak/>
              <w:t>Квалификационный экзамен</w:t>
            </w:r>
          </w:p>
        </w:tc>
        <w:tc>
          <w:tcPr>
            <w:tcW w:w="264" w:type="pct"/>
            <w:vAlign w:val="center"/>
          </w:tcPr>
          <w:p w14:paraId="41D512C8" w14:textId="77777777"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12</w:t>
            </w:r>
          </w:p>
        </w:tc>
      </w:tr>
      <w:tr w:rsidR="0092133D" w:rsidRPr="00721680" w14:paraId="076EC21F" w14:textId="77777777" w:rsidTr="001527B0">
        <w:tc>
          <w:tcPr>
            <w:tcW w:w="4736" w:type="pct"/>
            <w:gridSpan w:val="2"/>
          </w:tcPr>
          <w:p w14:paraId="43357160" w14:textId="77777777" w:rsidR="0092133D" w:rsidRPr="00721680" w:rsidRDefault="0092133D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Всего</w:t>
            </w:r>
            <w:proofErr w:type="spellEnd"/>
          </w:p>
        </w:tc>
        <w:tc>
          <w:tcPr>
            <w:tcW w:w="264" w:type="pct"/>
            <w:vAlign w:val="center"/>
          </w:tcPr>
          <w:p w14:paraId="744B4A50" w14:textId="77777777" w:rsidR="0092133D" w:rsidRPr="00977137" w:rsidRDefault="00977137" w:rsidP="0095534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448</w:t>
            </w:r>
          </w:p>
        </w:tc>
      </w:tr>
    </w:tbl>
    <w:p w14:paraId="3F19D7D5" w14:textId="77777777" w:rsidR="0092133D" w:rsidRPr="00721680" w:rsidRDefault="0092133D" w:rsidP="0092133D">
      <w:pPr>
        <w:rPr>
          <w:i/>
        </w:rPr>
        <w:sectPr w:rsidR="0092133D" w:rsidRPr="00721680" w:rsidSect="0095534E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5D79E589" w14:textId="77777777" w:rsidR="0092133D" w:rsidRPr="0092133D" w:rsidRDefault="0092133D" w:rsidP="0092133D">
      <w:pPr>
        <w:jc w:val="center"/>
        <w:rPr>
          <w:b/>
          <w:bCs/>
          <w:sz w:val="28"/>
          <w:szCs w:val="28"/>
        </w:rPr>
      </w:pPr>
      <w:r w:rsidRPr="0092133D">
        <w:rPr>
          <w:b/>
          <w:bCs/>
          <w:sz w:val="28"/>
          <w:szCs w:val="28"/>
        </w:rPr>
        <w:lastRenderedPageBreak/>
        <w:t>3. УСЛОВИЯ РЕАЛИЗАЦИИ ПРОГРАММЫ ПРОФЕССИОНАЛЬНОГО МОДУЛЯ</w:t>
      </w:r>
    </w:p>
    <w:p w14:paraId="2867ACD6" w14:textId="77777777" w:rsidR="0092133D" w:rsidRPr="0092133D" w:rsidRDefault="0092133D" w:rsidP="0092133D">
      <w:pPr>
        <w:ind w:firstLine="709"/>
        <w:jc w:val="center"/>
        <w:rPr>
          <w:b/>
          <w:bCs/>
          <w:sz w:val="28"/>
          <w:szCs w:val="28"/>
          <w:lang w:val="ru-RU"/>
        </w:rPr>
      </w:pPr>
      <w:r w:rsidRPr="0092133D">
        <w:rPr>
          <w:b/>
          <w:bCs/>
          <w:sz w:val="28"/>
          <w:szCs w:val="28"/>
          <w:lang w:val="ru-RU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14:paraId="2C5E4F15" w14:textId="77777777" w:rsidR="00362244" w:rsidRPr="00362244" w:rsidRDefault="00362244" w:rsidP="00362244">
      <w:pPr>
        <w:suppressAutoHyphens/>
        <w:ind w:firstLine="709"/>
        <w:jc w:val="both"/>
        <w:rPr>
          <w:bCs/>
          <w:sz w:val="28"/>
          <w:szCs w:val="28"/>
          <w:lang w:val="ru-RU"/>
        </w:rPr>
      </w:pPr>
      <w:r w:rsidRPr="00362244">
        <w:rPr>
          <w:bCs/>
          <w:sz w:val="28"/>
          <w:szCs w:val="28"/>
          <w:lang w:val="ru-RU"/>
        </w:rPr>
        <w:t>Лаборатория «Учебный банк»</w:t>
      </w:r>
      <w:r w:rsidRPr="00362244">
        <w:rPr>
          <w:bCs/>
          <w:i/>
          <w:sz w:val="28"/>
          <w:szCs w:val="28"/>
          <w:lang w:val="ru-RU"/>
        </w:rPr>
        <w:t xml:space="preserve">, </w:t>
      </w:r>
      <w:r w:rsidRPr="00362244">
        <w:rPr>
          <w:bCs/>
          <w:sz w:val="28"/>
          <w:szCs w:val="28"/>
          <w:lang w:val="ru-RU"/>
        </w:rPr>
        <w:t>оснащенная в соответствии с п. 6.1.2.1 Примерной программы по специальности 38.02.07 Банковское дело.</w:t>
      </w:r>
    </w:p>
    <w:p w14:paraId="390C9B17" w14:textId="77777777" w:rsidR="00362244" w:rsidRPr="00362244" w:rsidRDefault="00362244" w:rsidP="00362244">
      <w:pPr>
        <w:suppressAutoHyphens/>
        <w:ind w:firstLine="709"/>
        <w:jc w:val="both"/>
        <w:rPr>
          <w:bCs/>
          <w:sz w:val="28"/>
          <w:szCs w:val="28"/>
          <w:lang w:val="ru-RU"/>
        </w:rPr>
      </w:pPr>
      <w:r w:rsidRPr="00362244">
        <w:rPr>
          <w:bCs/>
          <w:sz w:val="28"/>
          <w:szCs w:val="28"/>
          <w:lang w:val="ru-RU"/>
        </w:rPr>
        <w:t>Оснащенные базы практики, в соответствии с п. 6.1.2.3 Примерной программы по специальности 38.02.07 Банковское дело.</w:t>
      </w:r>
    </w:p>
    <w:p w14:paraId="33A69F9E" w14:textId="77777777" w:rsidR="00362244" w:rsidRPr="00362244" w:rsidRDefault="00362244" w:rsidP="00362244">
      <w:pPr>
        <w:ind w:firstLine="709"/>
        <w:jc w:val="both"/>
        <w:rPr>
          <w:b/>
          <w:bCs/>
          <w:sz w:val="28"/>
          <w:szCs w:val="28"/>
          <w:lang w:val="ru-RU"/>
        </w:rPr>
      </w:pPr>
      <w:r w:rsidRPr="00362244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14:paraId="1A463735" w14:textId="77777777" w:rsidR="00362244" w:rsidRPr="00362244" w:rsidRDefault="00362244" w:rsidP="00362244">
      <w:pPr>
        <w:ind w:firstLine="709"/>
        <w:contextualSpacing/>
        <w:jc w:val="both"/>
        <w:rPr>
          <w:sz w:val="28"/>
          <w:szCs w:val="28"/>
          <w:lang w:val="ru-RU"/>
        </w:rPr>
      </w:pPr>
      <w:r w:rsidRPr="00362244">
        <w:rPr>
          <w:sz w:val="28"/>
          <w:szCs w:val="28"/>
          <w:lang w:val="ru-RU"/>
        </w:rPr>
        <w:t>В качестве основной литературы по программе профессионального образовательная организация использует учебники, учебные пособия, предусмотренные данной ПООП.</w:t>
      </w:r>
    </w:p>
    <w:p w14:paraId="12C0B8AF" w14:textId="77777777" w:rsidR="00362244" w:rsidRPr="00362244" w:rsidRDefault="00362244" w:rsidP="00362244">
      <w:pPr>
        <w:ind w:firstLine="709"/>
        <w:contextualSpacing/>
        <w:jc w:val="both"/>
        <w:rPr>
          <w:sz w:val="28"/>
          <w:szCs w:val="28"/>
          <w:lang w:val="ru-RU"/>
        </w:rPr>
      </w:pPr>
      <w:r w:rsidRPr="00362244">
        <w:rPr>
          <w:sz w:val="28"/>
          <w:szCs w:val="28"/>
          <w:lang w:val="ru-RU"/>
        </w:rPr>
        <w:t>Библиотечный фонд образовательной организации должен быть укомплектован печатными изданиями и (или) электронными изданиями по каждой МДК, модулю из расчета как минимум одно печатное издание и (или) электронное издание на МДК или модуль.</w:t>
      </w:r>
    </w:p>
    <w:p w14:paraId="0679CF8B" w14:textId="77777777" w:rsidR="00362244" w:rsidRPr="00362244" w:rsidRDefault="00362244" w:rsidP="00362244">
      <w:pPr>
        <w:ind w:firstLine="709"/>
        <w:contextualSpacing/>
        <w:rPr>
          <w:b/>
          <w:sz w:val="28"/>
          <w:szCs w:val="28"/>
          <w:lang w:val="ru-RU"/>
        </w:rPr>
      </w:pPr>
      <w:r w:rsidRPr="00362244">
        <w:rPr>
          <w:b/>
          <w:sz w:val="28"/>
          <w:szCs w:val="28"/>
          <w:lang w:val="ru-RU"/>
        </w:rPr>
        <w:t>Основная литература</w:t>
      </w:r>
    </w:p>
    <w:p w14:paraId="0A1BC34B" w14:textId="77777777" w:rsidR="00362244" w:rsidRPr="00362244" w:rsidRDefault="00362244" w:rsidP="00362244">
      <w:pPr>
        <w:ind w:firstLine="709"/>
        <w:contextualSpacing/>
        <w:rPr>
          <w:b/>
          <w:sz w:val="28"/>
          <w:szCs w:val="28"/>
          <w:lang w:val="ru-RU"/>
        </w:rPr>
      </w:pPr>
      <w:r w:rsidRPr="00362244">
        <w:rPr>
          <w:b/>
          <w:sz w:val="28"/>
          <w:szCs w:val="28"/>
          <w:lang w:val="ru-RU"/>
        </w:rPr>
        <w:t>3.2.1. Печатные учебные издания</w:t>
      </w:r>
    </w:p>
    <w:p w14:paraId="661FC5C6" w14:textId="77777777" w:rsidR="00362244" w:rsidRDefault="00362244" w:rsidP="00362244">
      <w:pPr>
        <w:ind w:firstLine="567"/>
        <w:contextualSpacing/>
        <w:jc w:val="both"/>
        <w:rPr>
          <w:b/>
          <w:bCs/>
          <w:sz w:val="28"/>
          <w:szCs w:val="28"/>
          <w:lang w:val="ru-RU"/>
        </w:rPr>
      </w:pPr>
      <w:r w:rsidRPr="002124D1">
        <w:rPr>
          <w:b/>
          <w:bCs/>
          <w:sz w:val="28"/>
          <w:szCs w:val="28"/>
          <w:lang w:val="ru-RU"/>
        </w:rPr>
        <w:t>Нормативные документы</w:t>
      </w:r>
      <w:r>
        <w:rPr>
          <w:b/>
          <w:bCs/>
          <w:sz w:val="28"/>
          <w:szCs w:val="28"/>
          <w:lang w:val="ru-RU"/>
        </w:rPr>
        <w:t>:</w:t>
      </w:r>
    </w:p>
    <w:p w14:paraId="6BF3193D" w14:textId="77777777" w:rsidR="00362244" w:rsidRDefault="00362244" w:rsidP="00362244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1. Гражданский кодекс Российской Федерации (часть вторая) от 26.01.1996 № 14-ФЗ</w:t>
      </w:r>
      <w:r>
        <w:rPr>
          <w:sz w:val="28"/>
          <w:szCs w:val="28"/>
          <w:lang w:val="ru-RU"/>
        </w:rPr>
        <w:t xml:space="preserve"> (ред. от </w:t>
      </w:r>
      <w:r w:rsidRPr="009C36CA">
        <w:rPr>
          <w:bCs/>
          <w:color w:val="000000"/>
          <w:sz w:val="28"/>
          <w:szCs w:val="28"/>
          <w:shd w:val="clear" w:color="auto" w:fill="FFFFFF"/>
          <w:lang w:val="ru-RU"/>
        </w:rPr>
        <w:t>09.03.2021</w:t>
      </w:r>
      <w:r w:rsidRPr="004B50E8">
        <w:rPr>
          <w:sz w:val="28"/>
          <w:szCs w:val="28"/>
          <w:lang w:val="ru-RU"/>
        </w:rPr>
        <w:t xml:space="preserve">) </w:t>
      </w:r>
    </w:p>
    <w:p w14:paraId="681C30F8" w14:textId="77777777"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2. Федеральный закон от 02.12.</w:t>
      </w:r>
      <w:r>
        <w:rPr>
          <w:sz w:val="28"/>
          <w:szCs w:val="28"/>
          <w:lang w:val="ru-RU"/>
        </w:rPr>
        <w:t>1990 № 395-1 (ред. от</w:t>
      </w:r>
      <w:r w:rsidRPr="00826ED5">
        <w:rPr>
          <w:sz w:val="28"/>
          <w:szCs w:val="28"/>
          <w:lang w:val="ru-RU"/>
        </w:rPr>
        <w:t xml:space="preserve"> 23.05.2018 г.</w:t>
      </w:r>
      <w:r w:rsidRPr="004B50E8">
        <w:rPr>
          <w:sz w:val="28"/>
          <w:szCs w:val="28"/>
          <w:lang w:val="ru-RU"/>
        </w:rPr>
        <w:t xml:space="preserve">) «О банках и банковской деятельности» </w:t>
      </w:r>
    </w:p>
    <w:p w14:paraId="1C8F8505" w14:textId="77777777"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3. Федеральный закон от 07.08.2</w:t>
      </w:r>
      <w:r>
        <w:rPr>
          <w:sz w:val="28"/>
          <w:szCs w:val="28"/>
          <w:lang w:val="ru-RU"/>
        </w:rPr>
        <w:t xml:space="preserve">001 № 115-ФЗ (ред. от </w:t>
      </w:r>
      <w:r w:rsidRPr="009C36CA">
        <w:rPr>
          <w:bCs/>
          <w:color w:val="000000"/>
          <w:sz w:val="28"/>
          <w:szCs w:val="28"/>
          <w:shd w:val="clear" w:color="auto" w:fill="FFFFFF"/>
          <w:lang w:val="ru-RU"/>
        </w:rPr>
        <w:t>02.07.2021</w:t>
      </w:r>
      <w:r w:rsidRPr="004B50E8">
        <w:rPr>
          <w:sz w:val="28"/>
          <w:szCs w:val="28"/>
          <w:lang w:val="ru-RU"/>
        </w:rPr>
        <w:t xml:space="preserve">) «О противодействии легализации (отмыванию) доходов, полученных преступным путем, и финансированию терроризма» </w:t>
      </w:r>
    </w:p>
    <w:p w14:paraId="48EECC02" w14:textId="77777777"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4. Федеральный закон от 10.07.</w:t>
      </w:r>
      <w:r>
        <w:rPr>
          <w:sz w:val="28"/>
          <w:szCs w:val="28"/>
          <w:lang w:val="ru-RU"/>
        </w:rPr>
        <w:t>2002 № 86-ФЗ (ред. от 23.04.2018 г.</w:t>
      </w:r>
      <w:r w:rsidRPr="004B50E8">
        <w:rPr>
          <w:sz w:val="28"/>
          <w:szCs w:val="28"/>
          <w:lang w:val="ru-RU"/>
        </w:rPr>
        <w:t xml:space="preserve">) «О Центральном банке Российской Федерации (Банке России)» </w:t>
      </w:r>
    </w:p>
    <w:p w14:paraId="0C15559A" w14:textId="77777777"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5. Федеральный закон от 22.05.</w:t>
      </w:r>
      <w:r>
        <w:rPr>
          <w:sz w:val="28"/>
          <w:szCs w:val="28"/>
          <w:lang w:val="ru-RU"/>
        </w:rPr>
        <w:t xml:space="preserve">2003 № 54-ФЗ (ред. от  </w:t>
      </w:r>
      <w:r w:rsidRPr="009C36CA">
        <w:rPr>
          <w:color w:val="000000"/>
          <w:sz w:val="28"/>
          <w:szCs w:val="28"/>
          <w:shd w:val="clear" w:color="auto" w:fill="FFFFFF"/>
          <w:lang w:val="ru-RU"/>
        </w:rPr>
        <w:t>23.11.2020</w:t>
      </w:r>
      <w:r w:rsidRPr="009C36CA">
        <w:rPr>
          <w:color w:val="000000"/>
          <w:sz w:val="28"/>
          <w:szCs w:val="28"/>
          <w:shd w:val="clear" w:color="auto" w:fill="FFFFFF"/>
        </w:rPr>
        <w:t> </w:t>
      </w:r>
      <w:r w:rsidRPr="004B50E8">
        <w:rPr>
          <w:sz w:val="28"/>
          <w:szCs w:val="28"/>
          <w:lang w:val="ru-RU"/>
        </w:rPr>
        <w:t xml:space="preserve">) «О применении контрольно-кассовой техники при осуществлении наличных денежных расчетов и (или) расчетов с использованием платежных карт» </w:t>
      </w:r>
    </w:p>
    <w:p w14:paraId="2981A580" w14:textId="77777777"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6. Федеральный закон от 10.12.2</w:t>
      </w:r>
      <w:r>
        <w:rPr>
          <w:sz w:val="28"/>
          <w:szCs w:val="28"/>
          <w:lang w:val="ru-RU"/>
        </w:rPr>
        <w:t xml:space="preserve">003 № 173-ФЗ (ред. от </w:t>
      </w:r>
      <w:r w:rsidRPr="009C36CA">
        <w:rPr>
          <w:bCs/>
          <w:color w:val="000000"/>
          <w:sz w:val="28"/>
          <w:szCs w:val="28"/>
          <w:shd w:val="clear" w:color="auto" w:fill="FFFFFF"/>
          <w:lang w:val="ru-RU"/>
        </w:rPr>
        <w:t>02.07.2021</w:t>
      </w:r>
      <w:r w:rsidRPr="004B50E8">
        <w:rPr>
          <w:sz w:val="28"/>
          <w:szCs w:val="28"/>
          <w:lang w:val="ru-RU"/>
        </w:rPr>
        <w:t xml:space="preserve">) «О валютном регулировании и валютном контроле» </w:t>
      </w:r>
    </w:p>
    <w:p w14:paraId="6DB6EDF3" w14:textId="77777777" w:rsidR="00362244" w:rsidRDefault="00362244" w:rsidP="00362244">
      <w:pPr>
        <w:ind w:firstLine="567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 xml:space="preserve">7. Федеральный закон от 27.06.2011 № 161-ФЗ (ред. от 22.10.2014) «О национальной платёжной системе» </w:t>
      </w:r>
    </w:p>
    <w:p w14:paraId="1DD363F0" w14:textId="77777777"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8. Приказ Минфина России от 06.12</w:t>
      </w:r>
      <w:r>
        <w:rPr>
          <w:sz w:val="28"/>
          <w:szCs w:val="28"/>
          <w:lang w:val="ru-RU"/>
        </w:rPr>
        <w:t xml:space="preserve">.2010 № 162н (ред. от  </w:t>
      </w:r>
      <w:r w:rsidRPr="005D4E12">
        <w:rPr>
          <w:bCs/>
          <w:color w:val="000000"/>
          <w:sz w:val="28"/>
          <w:szCs w:val="28"/>
          <w:shd w:val="clear" w:color="auto" w:fill="FFFFFF"/>
          <w:lang w:val="ru-RU"/>
        </w:rPr>
        <w:t>28.10.2020</w:t>
      </w:r>
      <w:r w:rsidRPr="004B50E8">
        <w:rPr>
          <w:sz w:val="28"/>
          <w:szCs w:val="28"/>
          <w:lang w:val="ru-RU"/>
        </w:rPr>
        <w:t xml:space="preserve">) «Об утверждении Плана счетов бюджетного учёта и Инструкции по его применению» </w:t>
      </w:r>
    </w:p>
    <w:p w14:paraId="51ADADF3" w14:textId="77777777" w:rsidR="00362244" w:rsidRPr="005D4E12" w:rsidRDefault="00362244" w:rsidP="00362244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5D4E12">
        <w:rPr>
          <w:b w:val="0"/>
          <w:sz w:val="28"/>
          <w:szCs w:val="28"/>
        </w:rPr>
        <w:t xml:space="preserve">9. Положение об эмиссии платёжных карт и об операциях, совершаемых с их использованием от 24.12.2004 № 266-П (ред. от </w:t>
      </w:r>
      <w:r w:rsidRPr="005D4E12">
        <w:rPr>
          <w:b w:val="0"/>
          <w:color w:val="000000"/>
          <w:sz w:val="28"/>
          <w:szCs w:val="28"/>
        </w:rPr>
        <w:t>28.09.2020</w:t>
      </w:r>
      <w:r w:rsidRPr="005D4E12">
        <w:rPr>
          <w:b w:val="0"/>
          <w:sz w:val="28"/>
          <w:szCs w:val="28"/>
        </w:rPr>
        <w:t xml:space="preserve">) </w:t>
      </w:r>
    </w:p>
    <w:p w14:paraId="0EF73339" w14:textId="77777777"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</w:t>
      </w:r>
      <w:r w:rsidRPr="004B50E8">
        <w:rPr>
          <w:sz w:val="28"/>
          <w:szCs w:val="28"/>
          <w:lang w:val="ru-RU"/>
        </w:rPr>
        <w:t>. Положение о порядке ведения кассовых операций и правилах хранения, перевозки и инкассации банкнот и монеты Банка России в кредитных организациях на территории Российской Федерации от 24.04.</w:t>
      </w:r>
      <w:r>
        <w:rPr>
          <w:sz w:val="28"/>
          <w:szCs w:val="28"/>
          <w:lang w:val="ru-RU"/>
        </w:rPr>
        <w:t>2008 № 318-П (ред. от 16.02.2015</w:t>
      </w:r>
      <w:r w:rsidRPr="004B50E8">
        <w:rPr>
          <w:sz w:val="28"/>
          <w:szCs w:val="28"/>
          <w:lang w:val="ru-RU"/>
        </w:rPr>
        <w:t xml:space="preserve">) </w:t>
      </w:r>
    </w:p>
    <w:p w14:paraId="3C74D36B" w14:textId="77777777" w:rsidR="00362244" w:rsidRPr="0040619B" w:rsidRDefault="00362244" w:rsidP="00362244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40619B">
        <w:rPr>
          <w:b w:val="0"/>
          <w:sz w:val="28"/>
          <w:szCs w:val="28"/>
        </w:rPr>
        <w:t xml:space="preserve">11. Положение о правилах осуществления перевода денежных средств от 19.06.2012 № 383-П (ред. от </w:t>
      </w:r>
      <w:r w:rsidRPr="0040619B">
        <w:rPr>
          <w:b w:val="0"/>
          <w:color w:val="000000"/>
          <w:sz w:val="28"/>
          <w:szCs w:val="28"/>
        </w:rPr>
        <w:t>11.10.2018</w:t>
      </w:r>
      <w:r w:rsidRPr="0040619B">
        <w:rPr>
          <w:b w:val="0"/>
          <w:sz w:val="28"/>
          <w:szCs w:val="28"/>
        </w:rPr>
        <w:t xml:space="preserve">) </w:t>
      </w:r>
    </w:p>
    <w:p w14:paraId="68DF952C" w14:textId="77777777" w:rsidR="00362244" w:rsidRPr="0040619B" w:rsidRDefault="00362244" w:rsidP="00362244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40619B">
        <w:rPr>
          <w:b w:val="0"/>
          <w:sz w:val="28"/>
          <w:szCs w:val="28"/>
        </w:rPr>
        <w:lastRenderedPageBreak/>
        <w:t xml:space="preserve">12. Положение о платёжной системе Банка России от 29.06.2012 № 384-П (ред. от </w:t>
      </w:r>
      <w:r w:rsidRPr="0040619B">
        <w:rPr>
          <w:b w:val="0"/>
          <w:color w:val="000000"/>
          <w:sz w:val="28"/>
          <w:szCs w:val="28"/>
        </w:rPr>
        <w:t>17.11.2016</w:t>
      </w:r>
      <w:r w:rsidRPr="0040619B">
        <w:rPr>
          <w:b w:val="0"/>
          <w:sz w:val="28"/>
          <w:szCs w:val="28"/>
        </w:rPr>
        <w:t xml:space="preserve">) </w:t>
      </w:r>
    </w:p>
    <w:p w14:paraId="646AA900" w14:textId="77777777"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13</w:t>
      </w:r>
      <w:r w:rsidRPr="004B50E8">
        <w:rPr>
          <w:sz w:val="28"/>
          <w:szCs w:val="28"/>
          <w:lang w:val="ru-RU"/>
        </w:rPr>
        <w:t>. Положение о правилах ведения бухгалтерского учета в кредитных организациях, расположенных на территории Российской Федерации от 16.07.</w:t>
      </w:r>
      <w:r>
        <w:rPr>
          <w:sz w:val="28"/>
          <w:szCs w:val="28"/>
          <w:lang w:val="ru-RU"/>
        </w:rPr>
        <w:t>2012 № 385-П (ред. от 08.07.2016</w:t>
      </w:r>
      <w:r w:rsidRPr="004B50E8">
        <w:rPr>
          <w:sz w:val="28"/>
          <w:szCs w:val="28"/>
          <w:lang w:val="ru-RU"/>
        </w:rPr>
        <w:t xml:space="preserve">) </w:t>
      </w:r>
    </w:p>
    <w:p w14:paraId="6AE2540B" w14:textId="77777777"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14</w:t>
      </w:r>
      <w:r w:rsidRPr="004B50E8">
        <w:rPr>
          <w:sz w:val="28"/>
          <w:szCs w:val="28"/>
          <w:lang w:val="ru-RU"/>
        </w:rPr>
        <w:t xml:space="preserve">. Указание Банка России от 10.02.2006 № 1658-У (ред. от 02.02.2011) «Об открытии органам местного самоуправления или органам, осуществляющим кассовое обслуживание исполнения местных бюджетов, включая органы Федерального казначейства, счетов для учёта средств от приносящей доход деятельности, полученных учреждениями, находящимися в ведении органов местного самоуправления, в учреждениях Банка России или кредитных организациях (филиалах)» </w:t>
      </w:r>
    </w:p>
    <w:p w14:paraId="07BF0B2F" w14:textId="77777777" w:rsidR="00362244" w:rsidRPr="004B50E8" w:rsidRDefault="00362244" w:rsidP="00362244">
      <w:pPr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15</w:t>
      </w:r>
      <w:r w:rsidRPr="004B50E8">
        <w:rPr>
          <w:sz w:val="28"/>
          <w:szCs w:val="28"/>
          <w:lang w:val="ru-RU"/>
        </w:rPr>
        <w:t>. Указание Банка России от 12.11.2</w:t>
      </w:r>
      <w:r>
        <w:rPr>
          <w:sz w:val="28"/>
          <w:szCs w:val="28"/>
          <w:lang w:val="ru-RU"/>
        </w:rPr>
        <w:t>009 № 2332-У (ред. от 02.06.2016</w:t>
      </w:r>
      <w:r w:rsidRPr="004B50E8">
        <w:rPr>
          <w:sz w:val="28"/>
          <w:szCs w:val="28"/>
          <w:lang w:val="ru-RU"/>
        </w:rPr>
        <w:t xml:space="preserve">) «О перечне, формах и порядке составления и представления форм отчётности кредитных организаций в Центральный банк Российской Федерации» </w:t>
      </w:r>
    </w:p>
    <w:p w14:paraId="471CADD1" w14:textId="77777777"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16</w:t>
      </w:r>
      <w:r w:rsidRPr="004B50E8">
        <w:rPr>
          <w:sz w:val="28"/>
          <w:szCs w:val="28"/>
          <w:lang w:val="ru-RU"/>
        </w:rPr>
        <w:t>. Указание Банка России от 09.06.2</w:t>
      </w:r>
      <w:r>
        <w:rPr>
          <w:sz w:val="28"/>
          <w:szCs w:val="28"/>
          <w:lang w:val="ru-RU"/>
        </w:rPr>
        <w:t>012 № 2831-У (ред. от 30.03.2018</w:t>
      </w:r>
      <w:r w:rsidRPr="004B50E8">
        <w:rPr>
          <w:sz w:val="28"/>
          <w:szCs w:val="28"/>
          <w:lang w:val="ru-RU"/>
        </w:rPr>
        <w:t xml:space="preserve">) «Об отчётности по обеспечению защиты информации при осуществлении переводов денежных средств операторов платёжных систем, операторов услуг платёжной инфраструктуры, операторов по переводу денежных средств» </w:t>
      </w:r>
    </w:p>
    <w:p w14:paraId="3244F70E" w14:textId="77777777"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17</w:t>
      </w:r>
      <w:r w:rsidRPr="004B50E8">
        <w:rPr>
          <w:sz w:val="28"/>
          <w:szCs w:val="28"/>
          <w:lang w:val="ru-RU"/>
        </w:rPr>
        <w:t>. Инструкция Банка России от 04.06.</w:t>
      </w:r>
      <w:r>
        <w:rPr>
          <w:sz w:val="28"/>
          <w:szCs w:val="28"/>
          <w:lang w:val="ru-RU"/>
        </w:rPr>
        <w:t>2012 № 138-И (ред. от 25.04.2017</w:t>
      </w:r>
      <w:r w:rsidRPr="004B50E8">
        <w:rPr>
          <w:sz w:val="28"/>
          <w:szCs w:val="28"/>
          <w:lang w:val="ru-RU"/>
        </w:rPr>
        <w:t xml:space="preserve">) «О порядке представления резидентами и нерезидентами уполномоченным банкам документов и информации, связанных с проведением валютных операций, порядке оформления паспортов сделок, а также порядке учёта уполномоченными банками валютных операций и контроля за их проведением» </w:t>
      </w:r>
    </w:p>
    <w:p w14:paraId="1AC69C8B" w14:textId="77777777"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18</w:t>
      </w:r>
      <w:r w:rsidRPr="004B50E8">
        <w:rPr>
          <w:sz w:val="28"/>
          <w:szCs w:val="28"/>
          <w:lang w:val="ru-RU"/>
        </w:rPr>
        <w:t>. Инструкция Банка России от 30.05.2014 № 153-И</w:t>
      </w:r>
      <w:r>
        <w:rPr>
          <w:sz w:val="28"/>
          <w:szCs w:val="28"/>
          <w:lang w:val="ru-RU"/>
        </w:rPr>
        <w:t xml:space="preserve"> (ред. от 02.02.2021)</w:t>
      </w:r>
      <w:r w:rsidRPr="004B50E8">
        <w:rPr>
          <w:sz w:val="28"/>
          <w:szCs w:val="28"/>
          <w:lang w:val="ru-RU"/>
        </w:rPr>
        <w:t xml:space="preserve"> «Об открытии и закрытии банковских счетов, счетов по вкладам (депозитам), депозитных счетов» </w:t>
      </w:r>
    </w:p>
    <w:p w14:paraId="50704CC6" w14:textId="77777777" w:rsidR="00362244" w:rsidRPr="00826ED5" w:rsidRDefault="00362244" w:rsidP="00362244">
      <w:pPr>
        <w:ind w:firstLine="567"/>
        <w:contextualSpacing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Основные источники:</w:t>
      </w:r>
    </w:p>
    <w:p w14:paraId="7F3E1E52" w14:textId="77777777" w:rsidR="00362244" w:rsidRPr="00826ED5" w:rsidRDefault="00362244" w:rsidP="00362244">
      <w:pPr>
        <w:numPr>
          <w:ilvl w:val="0"/>
          <w:numId w:val="7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826ED5">
        <w:rPr>
          <w:bCs/>
          <w:color w:val="000000"/>
          <w:sz w:val="28"/>
          <w:szCs w:val="28"/>
          <w:lang w:val="ru-RU"/>
        </w:rPr>
        <w:t>Банковские операции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bCs/>
          <w:color w:val="000000"/>
          <w:sz w:val="28"/>
          <w:szCs w:val="28"/>
          <w:lang w:val="ru-RU"/>
        </w:rPr>
        <w:t>учебное пособие для СПО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/ О.И.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bCs/>
          <w:color w:val="000000"/>
          <w:sz w:val="28"/>
          <w:szCs w:val="28"/>
          <w:lang w:val="ru-RU"/>
        </w:rPr>
        <w:t xml:space="preserve">Лаврушин 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под ред. и др. —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bCs/>
          <w:color w:val="000000"/>
          <w:sz w:val="28"/>
          <w:szCs w:val="28"/>
          <w:lang w:val="ru-RU"/>
        </w:rPr>
        <w:t>Москва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826ED5">
        <w:rPr>
          <w:bCs/>
          <w:color w:val="000000"/>
          <w:sz w:val="28"/>
          <w:szCs w:val="28"/>
          <w:lang w:val="ru-RU"/>
        </w:rPr>
        <w:t>КноРус</w:t>
      </w:r>
      <w:proofErr w:type="spellEnd"/>
      <w:r w:rsidRPr="00826ED5">
        <w:rPr>
          <w:color w:val="000000"/>
          <w:sz w:val="28"/>
          <w:szCs w:val="28"/>
          <w:shd w:val="clear" w:color="auto" w:fill="FFFFFF"/>
          <w:lang w:val="ru-RU"/>
        </w:rPr>
        <w:t>,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bCs/>
          <w:color w:val="000000"/>
          <w:sz w:val="28"/>
          <w:szCs w:val="28"/>
          <w:lang w:val="ru-RU"/>
        </w:rPr>
        <w:t>20</w:t>
      </w:r>
      <w:r>
        <w:rPr>
          <w:bCs/>
          <w:color w:val="000000"/>
          <w:sz w:val="28"/>
          <w:szCs w:val="28"/>
          <w:lang w:val="ru-RU"/>
        </w:rPr>
        <w:t>21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. — 380 с.</w:t>
      </w:r>
    </w:p>
    <w:p w14:paraId="0D1E1A31" w14:textId="2FF2BBE2" w:rsidR="00362244" w:rsidRPr="004334F3" w:rsidRDefault="00362244" w:rsidP="00362244">
      <w:pPr>
        <w:numPr>
          <w:ilvl w:val="0"/>
          <w:numId w:val="7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4334F3">
        <w:rPr>
          <w:sz w:val="28"/>
          <w:szCs w:val="28"/>
          <w:shd w:val="clear" w:color="auto" w:fill="FFFFFF"/>
          <w:lang w:val="ru-RU"/>
        </w:rPr>
        <w:t xml:space="preserve">Банковское дело в 2 ч. Часть 1: учебник и практикум для СПО / В. А. </w:t>
      </w:r>
      <w:proofErr w:type="spellStart"/>
      <w:r w:rsidRPr="004334F3">
        <w:rPr>
          <w:sz w:val="28"/>
          <w:szCs w:val="28"/>
          <w:shd w:val="clear" w:color="auto" w:fill="FFFFFF"/>
          <w:lang w:val="ru-RU"/>
        </w:rPr>
        <w:t>Боровкова</w:t>
      </w:r>
      <w:proofErr w:type="spellEnd"/>
      <w:r w:rsidRPr="004334F3">
        <w:rPr>
          <w:sz w:val="28"/>
          <w:szCs w:val="28"/>
          <w:shd w:val="clear" w:color="auto" w:fill="FFFFFF"/>
          <w:lang w:val="ru-RU"/>
        </w:rPr>
        <w:t xml:space="preserve"> [и др.]</w:t>
      </w:r>
      <w:proofErr w:type="gramStart"/>
      <w:r w:rsidRPr="004334F3">
        <w:rPr>
          <w:sz w:val="28"/>
          <w:szCs w:val="28"/>
          <w:shd w:val="clear" w:color="auto" w:fill="FFFFFF"/>
          <w:lang w:val="ru-RU"/>
        </w:rPr>
        <w:t xml:space="preserve"> ;</w:t>
      </w:r>
      <w:proofErr w:type="gramEnd"/>
      <w:r w:rsidRPr="004334F3">
        <w:rPr>
          <w:sz w:val="28"/>
          <w:szCs w:val="28"/>
          <w:shd w:val="clear" w:color="auto" w:fill="FFFFFF"/>
          <w:lang w:val="ru-RU"/>
        </w:rPr>
        <w:t xml:space="preserve"> под ред. В. А. </w:t>
      </w:r>
      <w:proofErr w:type="spellStart"/>
      <w:r w:rsidRPr="004334F3">
        <w:rPr>
          <w:sz w:val="28"/>
          <w:szCs w:val="28"/>
          <w:shd w:val="clear" w:color="auto" w:fill="FFFFFF"/>
          <w:lang w:val="ru-RU"/>
        </w:rPr>
        <w:t>Боровковой</w:t>
      </w:r>
      <w:proofErr w:type="spellEnd"/>
      <w:r w:rsidRPr="004334F3">
        <w:rPr>
          <w:sz w:val="28"/>
          <w:szCs w:val="28"/>
          <w:shd w:val="clear" w:color="auto" w:fill="FFFFFF"/>
          <w:lang w:val="ru-RU"/>
        </w:rPr>
        <w:t xml:space="preserve">. — 4-е изд., </w:t>
      </w:r>
      <w:proofErr w:type="spellStart"/>
      <w:r w:rsidRPr="004334F3">
        <w:rPr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4334F3">
        <w:rPr>
          <w:sz w:val="28"/>
          <w:szCs w:val="28"/>
          <w:shd w:val="clear" w:color="auto" w:fill="FFFFFF"/>
          <w:lang w:val="ru-RU"/>
        </w:rPr>
        <w:t xml:space="preserve">. и доп. — М. : Издательство </w:t>
      </w:r>
      <w:proofErr w:type="spellStart"/>
      <w:r w:rsidRPr="004334F3">
        <w:rPr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4334F3">
        <w:rPr>
          <w:sz w:val="28"/>
          <w:szCs w:val="28"/>
          <w:shd w:val="clear" w:color="auto" w:fill="FFFFFF"/>
          <w:lang w:val="ru-RU"/>
        </w:rPr>
        <w:t>, 20</w:t>
      </w:r>
      <w:r w:rsidR="000F03A6">
        <w:rPr>
          <w:sz w:val="28"/>
          <w:szCs w:val="28"/>
          <w:shd w:val="clear" w:color="auto" w:fill="FFFFFF"/>
          <w:lang w:val="ru-RU"/>
        </w:rPr>
        <w:t>20</w:t>
      </w:r>
      <w:r w:rsidRPr="004334F3">
        <w:rPr>
          <w:sz w:val="28"/>
          <w:szCs w:val="28"/>
          <w:shd w:val="clear" w:color="auto" w:fill="FFFFFF"/>
          <w:lang w:val="ru-RU"/>
        </w:rPr>
        <w:t>. — 390 с.</w:t>
      </w:r>
      <w:r w:rsidRPr="004334F3">
        <w:rPr>
          <w:sz w:val="28"/>
          <w:szCs w:val="28"/>
          <w:shd w:val="clear" w:color="auto" w:fill="FFFFFF"/>
        </w:rPr>
        <w:t> </w:t>
      </w:r>
      <w:r w:rsidRPr="004334F3">
        <w:rPr>
          <w:sz w:val="28"/>
          <w:szCs w:val="28"/>
          <w:lang w:val="ru-RU"/>
        </w:rPr>
        <w:t xml:space="preserve"> </w:t>
      </w:r>
    </w:p>
    <w:p w14:paraId="63DD708E" w14:textId="5471856C" w:rsidR="00362244" w:rsidRPr="00346AA6" w:rsidRDefault="00362244" w:rsidP="00362244">
      <w:pPr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  <w:lang w:val="ru-RU"/>
        </w:rPr>
      </w:pPr>
      <w:r w:rsidRPr="00346AA6">
        <w:rPr>
          <w:sz w:val="28"/>
          <w:szCs w:val="28"/>
          <w:shd w:val="clear" w:color="auto" w:fill="FFFFFF"/>
          <w:lang w:val="ru-RU"/>
        </w:rPr>
        <w:t>Бухгалтерский учет в коммерческих банках (в проводках) : учеб</w:t>
      </w:r>
      <w:proofErr w:type="gramStart"/>
      <w:r w:rsidRPr="00346AA6">
        <w:rPr>
          <w:sz w:val="28"/>
          <w:szCs w:val="28"/>
          <w:shd w:val="clear" w:color="auto" w:fill="FFFFFF"/>
          <w:lang w:val="ru-RU"/>
        </w:rPr>
        <w:t>.</w:t>
      </w:r>
      <w:proofErr w:type="gramEnd"/>
      <w:r w:rsidRPr="00346AA6">
        <w:rPr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346AA6">
        <w:rPr>
          <w:sz w:val="28"/>
          <w:szCs w:val="28"/>
          <w:shd w:val="clear" w:color="auto" w:fill="FFFFFF"/>
          <w:lang w:val="ru-RU"/>
        </w:rPr>
        <w:t>п</w:t>
      </w:r>
      <w:proofErr w:type="gramEnd"/>
      <w:r w:rsidRPr="00346AA6">
        <w:rPr>
          <w:sz w:val="28"/>
          <w:szCs w:val="28"/>
          <w:shd w:val="clear" w:color="auto" w:fill="FFFFFF"/>
          <w:lang w:val="ru-RU"/>
        </w:rPr>
        <w:t xml:space="preserve">особие для СПО / Г. Н. Белоглазова [и др.] ; под ред. Г. Н. Белоглазовой, Л. П. </w:t>
      </w:r>
      <w:proofErr w:type="spellStart"/>
      <w:r w:rsidRPr="00346AA6">
        <w:rPr>
          <w:sz w:val="28"/>
          <w:szCs w:val="28"/>
          <w:shd w:val="clear" w:color="auto" w:fill="FFFFFF"/>
          <w:lang w:val="ru-RU"/>
        </w:rPr>
        <w:t>Кроливецкой</w:t>
      </w:r>
      <w:proofErr w:type="spellEnd"/>
      <w:r w:rsidRPr="00346AA6">
        <w:rPr>
          <w:sz w:val="28"/>
          <w:szCs w:val="28"/>
          <w:shd w:val="clear" w:color="auto" w:fill="FFFFFF"/>
          <w:lang w:val="ru-RU"/>
        </w:rPr>
        <w:t xml:space="preserve">. — 3-е изд., </w:t>
      </w:r>
      <w:proofErr w:type="spellStart"/>
      <w:r w:rsidRPr="00346AA6">
        <w:rPr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346AA6">
        <w:rPr>
          <w:sz w:val="28"/>
          <w:szCs w:val="28"/>
          <w:shd w:val="clear" w:color="auto" w:fill="FFFFFF"/>
          <w:lang w:val="ru-RU"/>
        </w:rPr>
        <w:t xml:space="preserve">. и доп. — М. : Издательство </w:t>
      </w:r>
      <w:proofErr w:type="spellStart"/>
      <w:r w:rsidRPr="00346AA6">
        <w:rPr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346AA6">
        <w:rPr>
          <w:sz w:val="28"/>
          <w:szCs w:val="28"/>
          <w:shd w:val="clear" w:color="auto" w:fill="FFFFFF"/>
          <w:lang w:val="ru-RU"/>
        </w:rPr>
        <w:t>, 20</w:t>
      </w:r>
      <w:r w:rsidR="000F03A6">
        <w:rPr>
          <w:sz w:val="28"/>
          <w:szCs w:val="28"/>
          <w:shd w:val="clear" w:color="auto" w:fill="FFFFFF"/>
          <w:lang w:val="ru-RU"/>
        </w:rPr>
        <w:t>20</w:t>
      </w:r>
      <w:r w:rsidRPr="00346AA6">
        <w:rPr>
          <w:sz w:val="28"/>
          <w:szCs w:val="28"/>
          <w:shd w:val="clear" w:color="auto" w:fill="FFFFFF"/>
          <w:lang w:val="ru-RU"/>
        </w:rPr>
        <w:t>. — 338 с.</w:t>
      </w:r>
      <w:r w:rsidRPr="00346AA6">
        <w:rPr>
          <w:sz w:val="28"/>
          <w:szCs w:val="28"/>
          <w:shd w:val="clear" w:color="auto" w:fill="FFFFFF"/>
        </w:rPr>
        <w:t> </w:t>
      </w:r>
    </w:p>
    <w:p w14:paraId="7DF2DD60" w14:textId="35E016C9" w:rsidR="00362244" w:rsidRPr="00826ED5" w:rsidRDefault="00362244" w:rsidP="00362244">
      <w:pPr>
        <w:numPr>
          <w:ilvl w:val="0"/>
          <w:numId w:val="7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proofErr w:type="spellStart"/>
      <w:r w:rsidRPr="00826ED5">
        <w:rPr>
          <w:sz w:val="28"/>
          <w:szCs w:val="28"/>
          <w:lang w:val="ru-RU"/>
        </w:rPr>
        <w:t>Каджаева</w:t>
      </w:r>
      <w:proofErr w:type="spellEnd"/>
      <w:r w:rsidRPr="00826ED5">
        <w:rPr>
          <w:sz w:val="28"/>
          <w:szCs w:val="28"/>
          <w:lang w:val="ru-RU"/>
        </w:rPr>
        <w:t xml:space="preserve"> М. Р. Ведение расчетных операций: Учебник для СПО, 2-е изд., </w:t>
      </w:r>
      <w:proofErr w:type="spellStart"/>
      <w:r w:rsidRPr="00826ED5">
        <w:rPr>
          <w:sz w:val="28"/>
          <w:szCs w:val="28"/>
          <w:lang w:val="ru-RU"/>
        </w:rPr>
        <w:t>перераб</w:t>
      </w:r>
      <w:proofErr w:type="spellEnd"/>
      <w:r w:rsidRPr="00826ED5">
        <w:rPr>
          <w:sz w:val="28"/>
          <w:szCs w:val="28"/>
          <w:lang w:val="ru-RU"/>
        </w:rPr>
        <w:t xml:space="preserve">. и </w:t>
      </w:r>
      <w:proofErr w:type="spellStart"/>
      <w:proofErr w:type="gramStart"/>
      <w:r w:rsidRPr="00826ED5">
        <w:rPr>
          <w:sz w:val="28"/>
          <w:szCs w:val="28"/>
          <w:lang w:val="ru-RU"/>
        </w:rPr>
        <w:t>доп</w:t>
      </w:r>
      <w:proofErr w:type="spellEnd"/>
      <w:proofErr w:type="gramEnd"/>
      <w:r w:rsidRPr="00826ED5">
        <w:rPr>
          <w:sz w:val="28"/>
          <w:szCs w:val="28"/>
          <w:lang w:val="ru-RU"/>
        </w:rPr>
        <w:t xml:space="preserve"> Москва «Академия», 20</w:t>
      </w:r>
      <w:r w:rsidR="000F03A6">
        <w:rPr>
          <w:sz w:val="28"/>
          <w:szCs w:val="28"/>
          <w:lang w:val="ru-RU"/>
        </w:rPr>
        <w:t>20</w:t>
      </w:r>
      <w:r w:rsidRPr="00826ED5">
        <w:rPr>
          <w:sz w:val="28"/>
          <w:szCs w:val="28"/>
          <w:lang w:val="ru-RU"/>
        </w:rPr>
        <w:t>. – 272 с..</w:t>
      </w:r>
    </w:p>
    <w:p w14:paraId="6923AB1A" w14:textId="6A7FE179" w:rsidR="00362244" w:rsidRPr="00346AA6" w:rsidRDefault="00362244" w:rsidP="00362244">
      <w:pPr>
        <w:numPr>
          <w:ilvl w:val="0"/>
          <w:numId w:val="7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346AA6">
        <w:rPr>
          <w:iCs/>
          <w:sz w:val="28"/>
          <w:szCs w:val="28"/>
          <w:shd w:val="clear" w:color="auto" w:fill="FFFFFF"/>
          <w:lang w:val="ru-RU"/>
        </w:rPr>
        <w:t>Костерина, Т. М.</w:t>
      </w:r>
      <w:r w:rsidRPr="00346AA6">
        <w:rPr>
          <w:iCs/>
          <w:sz w:val="28"/>
          <w:szCs w:val="28"/>
          <w:shd w:val="clear" w:color="auto" w:fill="FFFFFF"/>
        </w:rPr>
        <w:t> </w:t>
      </w:r>
      <w:r w:rsidRPr="00346AA6">
        <w:rPr>
          <w:sz w:val="28"/>
          <w:szCs w:val="28"/>
          <w:shd w:val="clear" w:color="auto" w:fill="FFFFFF"/>
          <w:lang w:val="ru-RU"/>
        </w:rPr>
        <w:t xml:space="preserve">Банковское дело : учебник для СПО / Т. М. Костерина. — 3-е изд., </w:t>
      </w:r>
      <w:proofErr w:type="spellStart"/>
      <w:r w:rsidRPr="00346AA6">
        <w:rPr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346AA6">
        <w:rPr>
          <w:sz w:val="28"/>
          <w:szCs w:val="28"/>
          <w:shd w:val="clear" w:color="auto" w:fill="FFFFFF"/>
          <w:lang w:val="ru-RU"/>
        </w:rPr>
        <w:t xml:space="preserve">. и доп. — М. : Издательство </w:t>
      </w:r>
      <w:proofErr w:type="spellStart"/>
      <w:r w:rsidRPr="00346AA6">
        <w:rPr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346AA6">
        <w:rPr>
          <w:sz w:val="28"/>
          <w:szCs w:val="28"/>
          <w:shd w:val="clear" w:color="auto" w:fill="FFFFFF"/>
          <w:lang w:val="ru-RU"/>
        </w:rPr>
        <w:t>, 20</w:t>
      </w:r>
      <w:r w:rsidR="000F03A6">
        <w:rPr>
          <w:sz w:val="28"/>
          <w:szCs w:val="28"/>
          <w:shd w:val="clear" w:color="auto" w:fill="FFFFFF"/>
          <w:lang w:val="ru-RU"/>
        </w:rPr>
        <w:t>20</w:t>
      </w:r>
      <w:r w:rsidRPr="00346AA6">
        <w:rPr>
          <w:sz w:val="28"/>
          <w:szCs w:val="28"/>
          <w:shd w:val="clear" w:color="auto" w:fill="FFFFFF"/>
          <w:lang w:val="ru-RU"/>
        </w:rPr>
        <w:t>. — 332 с.</w:t>
      </w:r>
      <w:r w:rsidRPr="00346AA6">
        <w:rPr>
          <w:sz w:val="28"/>
          <w:szCs w:val="28"/>
          <w:lang w:val="ru-RU"/>
        </w:rPr>
        <w:t xml:space="preserve"> </w:t>
      </w:r>
    </w:p>
    <w:p w14:paraId="3877F923" w14:textId="77777777" w:rsidR="00362244" w:rsidRPr="008443BA" w:rsidRDefault="00362244" w:rsidP="00362244">
      <w:pPr>
        <w:contextualSpacing/>
        <w:rPr>
          <w:b/>
          <w:sz w:val="28"/>
          <w:szCs w:val="28"/>
          <w:lang w:val="ru-RU"/>
        </w:rPr>
      </w:pPr>
      <w:r w:rsidRPr="00826ED5">
        <w:rPr>
          <w:b/>
          <w:sz w:val="28"/>
          <w:szCs w:val="28"/>
        </w:rPr>
        <w:t xml:space="preserve">3.2.2. </w:t>
      </w:r>
      <w:proofErr w:type="spellStart"/>
      <w:r w:rsidRPr="00826ED5">
        <w:rPr>
          <w:b/>
          <w:sz w:val="28"/>
          <w:szCs w:val="28"/>
        </w:rPr>
        <w:t>Электронные</w:t>
      </w:r>
      <w:proofErr w:type="spellEnd"/>
      <w:r w:rsidRPr="00826ED5">
        <w:rPr>
          <w:b/>
          <w:sz w:val="28"/>
          <w:szCs w:val="28"/>
        </w:rPr>
        <w:t xml:space="preserve"> </w:t>
      </w:r>
      <w:proofErr w:type="spellStart"/>
      <w:r w:rsidRPr="00826ED5">
        <w:rPr>
          <w:b/>
          <w:sz w:val="28"/>
          <w:szCs w:val="28"/>
        </w:rPr>
        <w:t>издания</w:t>
      </w:r>
      <w:proofErr w:type="spellEnd"/>
      <w:r w:rsidRPr="00826ED5">
        <w:rPr>
          <w:b/>
          <w:sz w:val="28"/>
          <w:szCs w:val="28"/>
        </w:rPr>
        <w:t xml:space="preserve"> (</w:t>
      </w:r>
      <w:proofErr w:type="spellStart"/>
      <w:r w:rsidRPr="00826ED5">
        <w:rPr>
          <w:b/>
          <w:sz w:val="28"/>
          <w:szCs w:val="28"/>
        </w:rPr>
        <w:t>электронные</w:t>
      </w:r>
      <w:proofErr w:type="spellEnd"/>
      <w:r w:rsidRPr="00826ED5">
        <w:rPr>
          <w:b/>
          <w:sz w:val="28"/>
          <w:szCs w:val="28"/>
        </w:rPr>
        <w:t xml:space="preserve"> </w:t>
      </w:r>
      <w:proofErr w:type="spellStart"/>
      <w:r w:rsidRPr="00826ED5">
        <w:rPr>
          <w:b/>
          <w:sz w:val="28"/>
          <w:szCs w:val="28"/>
        </w:rPr>
        <w:t>ресурсы</w:t>
      </w:r>
      <w:proofErr w:type="spellEnd"/>
      <w:r w:rsidRPr="00826ED5">
        <w:rPr>
          <w:b/>
          <w:sz w:val="28"/>
          <w:szCs w:val="28"/>
        </w:rPr>
        <w:t>)</w:t>
      </w:r>
      <w:r>
        <w:rPr>
          <w:b/>
          <w:sz w:val="28"/>
          <w:szCs w:val="28"/>
          <w:lang w:val="ru-RU"/>
        </w:rPr>
        <w:t>:</w:t>
      </w:r>
    </w:p>
    <w:p w14:paraId="6D9D87A2" w14:textId="77777777" w:rsidR="00362244" w:rsidRPr="00826ED5" w:rsidRDefault="00362244" w:rsidP="00362244">
      <w:pPr>
        <w:numPr>
          <w:ilvl w:val="0"/>
          <w:numId w:val="8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Электронный ресурс Банка России - Режим доступа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cbr</w:t>
      </w:r>
      <w:proofErr w:type="spellEnd"/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 xml:space="preserve"> .</w:t>
      </w:r>
    </w:p>
    <w:p w14:paraId="4F693C79" w14:textId="77777777" w:rsidR="00362244" w:rsidRPr="00826ED5" w:rsidRDefault="00362244" w:rsidP="00362244">
      <w:pPr>
        <w:numPr>
          <w:ilvl w:val="0"/>
          <w:numId w:val="8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lastRenderedPageBreak/>
        <w:t xml:space="preserve">Справочно-правовая система «ГАРАНТ».- Режим доступа </w:t>
      </w:r>
      <w:hyperlink r:id="rId12" w:history="1">
        <w:r w:rsidRPr="00826ED5">
          <w:rPr>
            <w:sz w:val="28"/>
            <w:szCs w:val="28"/>
          </w:rPr>
          <w:t>http</w:t>
        </w:r>
        <w:r w:rsidRPr="00826ED5">
          <w:rPr>
            <w:sz w:val="28"/>
            <w:szCs w:val="28"/>
            <w:lang w:val="ru-RU"/>
          </w:rPr>
          <w:t>://</w:t>
        </w:r>
        <w:r w:rsidRPr="00826ED5">
          <w:rPr>
            <w:sz w:val="28"/>
            <w:szCs w:val="28"/>
          </w:rPr>
          <w:t>www</w:t>
        </w:r>
        <w:r w:rsidRPr="00826ED5">
          <w:rPr>
            <w:sz w:val="28"/>
            <w:szCs w:val="28"/>
            <w:lang w:val="ru-RU"/>
          </w:rPr>
          <w:t>.</w:t>
        </w:r>
        <w:r w:rsidRPr="00826ED5">
          <w:rPr>
            <w:sz w:val="28"/>
            <w:szCs w:val="28"/>
          </w:rPr>
          <w:t>aero</w:t>
        </w:r>
        <w:r w:rsidRPr="00826ED5">
          <w:rPr>
            <w:sz w:val="28"/>
            <w:szCs w:val="28"/>
            <w:lang w:val="ru-RU"/>
          </w:rPr>
          <w:t>.</w:t>
        </w:r>
        <w:proofErr w:type="spellStart"/>
        <w:r w:rsidRPr="00826ED5">
          <w:rPr>
            <w:sz w:val="28"/>
            <w:szCs w:val="28"/>
          </w:rPr>
          <w:t>garant</w:t>
        </w:r>
        <w:proofErr w:type="spellEnd"/>
        <w:r w:rsidRPr="00826ED5">
          <w:rPr>
            <w:sz w:val="28"/>
            <w:szCs w:val="28"/>
            <w:lang w:val="ru-RU"/>
          </w:rPr>
          <w:t>.</w:t>
        </w:r>
        <w:proofErr w:type="spellStart"/>
        <w:r w:rsidRPr="00826ED5">
          <w:rPr>
            <w:sz w:val="28"/>
            <w:szCs w:val="28"/>
          </w:rPr>
          <w:t>ru</w:t>
        </w:r>
        <w:proofErr w:type="spellEnd"/>
      </w:hyperlink>
      <w:r w:rsidRPr="00826ED5">
        <w:rPr>
          <w:sz w:val="28"/>
          <w:szCs w:val="28"/>
          <w:lang w:val="ru-RU"/>
        </w:rPr>
        <w:t xml:space="preserve">. </w:t>
      </w:r>
    </w:p>
    <w:p w14:paraId="1341DA15" w14:textId="77777777" w:rsidR="00362244" w:rsidRPr="00826ED5" w:rsidRDefault="00362244" w:rsidP="00362244">
      <w:pPr>
        <w:numPr>
          <w:ilvl w:val="0"/>
          <w:numId w:val="8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>Справочно-правовая система «</w:t>
      </w:r>
      <w:proofErr w:type="spellStart"/>
      <w:r w:rsidRPr="00826ED5">
        <w:rPr>
          <w:sz w:val="28"/>
          <w:szCs w:val="28"/>
          <w:lang w:val="ru-RU"/>
        </w:rPr>
        <w:t>КонсультантПлюс</w:t>
      </w:r>
      <w:proofErr w:type="spellEnd"/>
      <w:r w:rsidRPr="00826ED5">
        <w:rPr>
          <w:sz w:val="28"/>
          <w:szCs w:val="28"/>
          <w:lang w:val="ru-RU"/>
        </w:rPr>
        <w:t xml:space="preserve">»- Режим доступа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consultant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 xml:space="preserve"> </w:t>
      </w:r>
      <w:r w:rsidRPr="00826ED5">
        <w:rPr>
          <w:sz w:val="28"/>
          <w:szCs w:val="28"/>
          <w:lang w:val="ru-RU"/>
        </w:rPr>
        <w:cr/>
        <w:t xml:space="preserve"> Информационный банковский портал [Электронный ресурс]. – Режим доступа: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banki</w:t>
      </w:r>
      <w:proofErr w:type="spellEnd"/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>.</w:t>
      </w:r>
    </w:p>
    <w:p w14:paraId="60580F39" w14:textId="77777777" w:rsidR="00362244" w:rsidRPr="00826ED5" w:rsidRDefault="00362244" w:rsidP="00362244">
      <w:pPr>
        <w:numPr>
          <w:ilvl w:val="0"/>
          <w:numId w:val="8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Материалы сайта Ассоциации российских банков: Координационный комитет по стандартам качества банковской деятельности. Стандарты качества банковской деятельности (СКБД) Ассоциации российских банков [Электронный ресурс]. – Режим доступа: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arb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>.</w:t>
      </w:r>
    </w:p>
    <w:p w14:paraId="2D4CF55E" w14:textId="77777777" w:rsidR="00362244" w:rsidRPr="00826ED5" w:rsidRDefault="00362244" w:rsidP="00362244">
      <w:pPr>
        <w:numPr>
          <w:ilvl w:val="0"/>
          <w:numId w:val="8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Материалы Информационного агентства – портала </w:t>
      </w:r>
      <w:proofErr w:type="spellStart"/>
      <w:r w:rsidRPr="00826ED5">
        <w:rPr>
          <w:sz w:val="28"/>
          <w:szCs w:val="28"/>
        </w:rPr>
        <w:t>Bankir</w:t>
      </w:r>
      <w:proofErr w:type="spellEnd"/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 xml:space="preserve"> [Электронный ресурс]. – Режим доступа: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bankir</w:t>
      </w:r>
      <w:proofErr w:type="spellEnd"/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>.</w:t>
      </w:r>
    </w:p>
    <w:p w14:paraId="7C6DF40E" w14:textId="77777777" w:rsidR="00362244" w:rsidRPr="00A4144E" w:rsidRDefault="00362244" w:rsidP="00A4144E">
      <w:pPr>
        <w:pStyle w:val="a7"/>
        <w:numPr>
          <w:ilvl w:val="0"/>
          <w:numId w:val="10"/>
        </w:numPr>
        <w:jc w:val="center"/>
        <w:rPr>
          <w:b/>
          <w:sz w:val="28"/>
          <w:szCs w:val="28"/>
          <w:lang w:val="ru-RU"/>
        </w:rPr>
      </w:pPr>
      <w:r w:rsidRPr="00A4144E">
        <w:rPr>
          <w:b/>
          <w:sz w:val="28"/>
          <w:szCs w:val="28"/>
          <w:lang w:val="ru-RU"/>
        </w:rPr>
        <w:t>КОНТРОЛЬ И ОЦЕНКА РЕЗУЛЬТАТОВ ОСВОЕНИЯ ПРОФЕССИОНАЛЬНОГО МОДУЛЯ</w:t>
      </w:r>
    </w:p>
    <w:p w14:paraId="2138C648" w14:textId="77777777" w:rsidR="00362244" w:rsidRPr="00826ED5" w:rsidRDefault="00362244" w:rsidP="00362244">
      <w:pPr>
        <w:pStyle w:val="a7"/>
        <w:ind w:left="1287"/>
        <w:rPr>
          <w:b/>
          <w:sz w:val="28"/>
          <w:szCs w:val="28"/>
          <w:lang w:val="ru-RU"/>
        </w:rPr>
      </w:pPr>
    </w:p>
    <w:tbl>
      <w:tblPr>
        <w:tblW w:w="10026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3090"/>
        <w:gridCol w:w="3931"/>
      </w:tblGrid>
      <w:tr w:rsidR="00A4144E" w:rsidRPr="00A4144E" w14:paraId="4DBBF9FD" w14:textId="77777777" w:rsidTr="00A4144E">
        <w:trPr>
          <w:trHeight w:val="1098"/>
        </w:trPr>
        <w:tc>
          <w:tcPr>
            <w:tcW w:w="3005" w:type="dxa"/>
          </w:tcPr>
          <w:p w14:paraId="1A1B821D" w14:textId="77777777" w:rsidR="00A4144E" w:rsidRPr="00A4144E" w:rsidRDefault="00A4144E" w:rsidP="005238C3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090" w:type="dxa"/>
          </w:tcPr>
          <w:p w14:paraId="2C5B50BA" w14:textId="77777777" w:rsidR="00A4144E" w:rsidRPr="00A4144E" w:rsidRDefault="00A4144E" w:rsidP="005238C3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  <w:p w14:paraId="4634C045" w14:textId="77777777" w:rsidR="00A4144E" w:rsidRPr="00A4144E" w:rsidRDefault="00A4144E" w:rsidP="005238C3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A4144E">
              <w:rPr>
                <w:sz w:val="24"/>
                <w:szCs w:val="24"/>
              </w:rPr>
              <w:t>Критерии</w:t>
            </w:r>
            <w:proofErr w:type="spellEnd"/>
            <w:r w:rsidRPr="00A4144E">
              <w:rPr>
                <w:sz w:val="24"/>
                <w:szCs w:val="24"/>
              </w:rPr>
              <w:t xml:space="preserve"> </w:t>
            </w:r>
            <w:proofErr w:type="spellStart"/>
            <w:r w:rsidRPr="00A4144E">
              <w:rPr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3931" w:type="dxa"/>
          </w:tcPr>
          <w:p w14:paraId="70C0E297" w14:textId="77777777" w:rsidR="00A4144E" w:rsidRPr="00A4144E" w:rsidRDefault="00A4144E" w:rsidP="005238C3">
            <w:pPr>
              <w:suppressAutoHyphens/>
              <w:jc w:val="center"/>
              <w:rPr>
                <w:sz w:val="24"/>
                <w:szCs w:val="24"/>
              </w:rPr>
            </w:pPr>
          </w:p>
          <w:p w14:paraId="32C1BEA8" w14:textId="77777777" w:rsidR="00A4144E" w:rsidRPr="00A4144E" w:rsidRDefault="00A4144E" w:rsidP="005238C3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A4144E">
              <w:rPr>
                <w:sz w:val="24"/>
                <w:szCs w:val="24"/>
              </w:rPr>
              <w:t>Методы</w:t>
            </w:r>
            <w:proofErr w:type="spellEnd"/>
            <w:r w:rsidRPr="00A4144E">
              <w:rPr>
                <w:sz w:val="24"/>
                <w:szCs w:val="24"/>
              </w:rPr>
              <w:t xml:space="preserve"> </w:t>
            </w:r>
            <w:proofErr w:type="spellStart"/>
            <w:r w:rsidRPr="00A4144E">
              <w:rPr>
                <w:sz w:val="24"/>
                <w:szCs w:val="24"/>
              </w:rPr>
              <w:t>оценки</w:t>
            </w:r>
            <w:proofErr w:type="spellEnd"/>
          </w:p>
        </w:tc>
      </w:tr>
      <w:tr w:rsidR="00A4144E" w:rsidRPr="00150435" w14:paraId="49135319" w14:textId="77777777" w:rsidTr="00A4144E">
        <w:trPr>
          <w:trHeight w:val="698"/>
        </w:trPr>
        <w:tc>
          <w:tcPr>
            <w:tcW w:w="3005" w:type="dxa"/>
          </w:tcPr>
          <w:p w14:paraId="3F723946" w14:textId="77777777" w:rsidR="00A4144E" w:rsidRPr="00A4144E" w:rsidRDefault="00A4144E" w:rsidP="005238C3">
            <w:pPr>
              <w:suppressAutoHyphens/>
              <w:rPr>
                <w:i/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ОК 01.</w:t>
            </w:r>
            <w:r w:rsidRPr="00A4144E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A4144E">
              <w:rPr>
                <w:bCs/>
                <w:iCs/>
                <w:sz w:val="24"/>
                <w:szCs w:val="24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14:paraId="1C0C0E85" w14:textId="77777777" w:rsidR="00A4144E" w:rsidRPr="00A4144E" w:rsidRDefault="00A4144E" w:rsidP="005238C3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C0DD" w14:textId="77777777" w:rsidR="00A4144E" w:rsidRPr="00A4144E" w:rsidRDefault="00A4144E" w:rsidP="005238C3">
            <w:pPr>
              <w:widowControl w:val="0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A4144E">
              <w:rPr>
                <w:rFonts w:eastAsia="Calibri"/>
                <w:bCs/>
                <w:sz w:val="24"/>
                <w:szCs w:val="24"/>
                <w:lang w:val="ru-RU"/>
              </w:rPr>
              <w:t>Обоснованность выбора и применения методов и способов решения профессиональных задач при осуществлении консультирования потенциальных клиентов банка по банковским продуктам.</w:t>
            </w:r>
          </w:p>
          <w:p w14:paraId="2D1488C5" w14:textId="77777777" w:rsidR="00A4144E" w:rsidRPr="00A4144E" w:rsidRDefault="00A4144E" w:rsidP="005238C3">
            <w:pPr>
              <w:widowControl w:val="0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A4144E">
              <w:rPr>
                <w:rFonts w:eastAsia="Calibri"/>
                <w:bCs/>
                <w:sz w:val="24"/>
                <w:szCs w:val="24"/>
                <w:lang w:val="ru-RU"/>
              </w:rPr>
              <w:t>Точность, правильность и пол</w:t>
            </w:r>
            <w:r w:rsidRPr="00A4144E">
              <w:rPr>
                <w:rFonts w:eastAsia="Calibri"/>
                <w:bCs/>
                <w:sz w:val="24"/>
                <w:szCs w:val="24"/>
                <w:lang w:val="ru-RU"/>
              </w:rPr>
              <w:softHyphen/>
              <w:t>нота выполнения профессио</w:t>
            </w:r>
            <w:r w:rsidRPr="00A4144E">
              <w:rPr>
                <w:rFonts w:eastAsia="Calibri"/>
                <w:bCs/>
                <w:sz w:val="24"/>
                <w:szCs w:val="24"/>
                <w:lang w:val="ru-RU"/>
              </w:rPr>
              <w:softHyphen/>
              <w:t>нальных задач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CFC709" w14:textId="77777777" w:rsidR="00A4144E" w:rsidRPr="00A4144E" w:rsidRDefault="00A4144E" w:rsidP="005238C3">
            <w:pPr>
              <w:widowControl w:val="0"/>
              <w:rPr>
                <w:rFonts w:eastAsia="Calibri"/>
                <w:bCs/>
                <w:sz w:val="24"/>
                <w:szCs w:val="24"/>
                <w:highlight w:val="yellow"/>
                <w:lang w:val="ru-RU"/>
              </w:rPr>
            </w:pPr>
            <w:r w:rsidRPr="00A4144E">
              <w:rPr>
                <w:rFonts w:eastAsia="Calibri"/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при выполнении работ по учебной и</w:t>
            </w:r>
            <w:r w:rsidRPr="00A4144E">
              <w:rPr>
                <w:rFonts w:eastAsia="Calibri"/>
                <w:bCs/>
                <w:sz w:val="24"/>
                <w:szCs w:val="24"/>
              </w:rPr>
              <w:t> </w:t>
            </w:r>
            <w:r w:rsidRPr="00A4144E">
              <w:rPr>
                <w:rFonts w:eastAsia="Calibri"/>
                <w:bCs/>
                <w:sz w:val="24"/>
                <w:szCs w:val="24"/>
                <w:lang w:val="ru-RU"/>
              </w:rPr>
              <w:t>производственной практике</w:t>
            </w:r>
          </w:p>
        </w:tc>
      </w:tr>
      <w:tr w:rsidR="00A4144E" w:rsidRPr="00150435" w14:paraId="52C8005F" w14:textId="77777777" w:rsidTr="00A4144E">
        <w:tc>
          <w:tcPr>
            <w:tcW w:w="3005" w:type="dxa"/>
          </w:tcPr>
          <w:p w14:paraId="0567D415" w14:textId="77777777" w:rsidR="00A4144E" w:rsidRPr="00A4144E" w:rsidRDefault="00A4144E" w:rsidP="005238C3">
            <w:pPr>
              <w:rPr>
                <w:sz w:val="24"/>
                <w:szCs w:val="24"/>
                <w:lang w:val="ru-RU"/>
              </w:rPr>
            </w:pPr>
            <w:proofErr w:type="gramStart"/>
            <w:r w:rsidRPr="00A4144E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A4144E">
              <w:rPr>
                <w:sz w:val="24"/>
                <w:szCs w:val="24"/>
                <w:lang w:val="ru-RU"/>
              </w:rPr>
              <w:t xml:space="preserve"> 02.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090" w:type="dxa"/>
          </w:tcPr>
          <w:p w14:paraId="7B3FCF9D" w14:textId="77777777" w:rsidR="00A4144E" w:rsidRPr="00A4144E" w:rsidRDefault="00A4144E" w:rsidP="005238C3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Оперативность поиска, результативность анализа и интерпретации информации и ее использование для качественного выполнения профессиональных задач, профессионального и личностного развития.</w:t>
            </w:r>
          </w:p>
          <w:p w14:paraId="5A0CBDC2" w14:textId="77777777" w:rsidR="00A4144E" w:rsidRPr="00A4144E" w:rsidRDefault="00A4144E" w:rsidP="005238C3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Широта использования различных источников информации, включая электронные</w:t>
            </w:r>
          </w:p>
        </w:tc>
        <w:tc>
          <w:tcPr>
            <w:tcW w:w="3931" w:type="dxa"/>
          </w:tcPr>
          <w:p w14:paraId="35D8A1E8" w14:textId="77777777" w:rsidR="00A4144E" w:rsidRPr="00A4144E" w:rsidRDefault="00A4144E" w:rsidP="005238C3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при выполнении работ по учебной и производственной практике</w:t>
            </w:r>
          </w:p>
        </w:tc>
      </w:tr>
      <w:tr w:rsidR="00A4144E" w:rsidRPr="00150435" w14:paraId="7E97A6DF" w14:textId="77777777" w:rsidTr="00A4144E">
        <w:tc>
          <w:tcPr>
            <w:tcW w:w="3005" w:type="dxa"/>
          </w:tcPr>
          <w:p w14:paraId="5DC3141A" w14:textId="77777777" w:rsidR="00A4144E" w:rsidRPr="00A4144E" w:rsidRDefault="00A4144E" w:rsidP="005238C3">
            <w:pPr>
              <w:rPr>
                <w:sz w:val="24"/>
                <w:szCs w:val="24"/>
                <w:lang w:val="ru-RU"/>
              </w:rPr>
            </w:pPr>
            <w:proofErr w:type="gramStart"/>
            <w:r w:rsidRPr="00A4144E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A4144E">
              <w:rPr>
                <w:sz w:val="24"/>
                <w:szCs w:val="24"/>
                <w:lang w:val="ru-RU"/>
              </w:rPr>
              <w:t xml:space="preserve"> 03. Планировать и </w:t>
            </w:r>
            <w:r w:rsidRPr="00A4144E">
              <w:rPr>
                <w:sz w:val="24"/>
                <w:szCs w:val="24"/>
                <w:lang w:val="ru-RU"/>
              </w:rPr>
              <w:lastRenderedPageBreak/>
              <w:t>реализовывать собственное профессиональное и личностное развитие</w:t>
            </w:r>
          </w:p>
        </w:tc>
        <w:tc>
          <w:tcPr>
            <w:tcW w:w="3090" w:type="dxa"/>
          </w:tcPr>
          <w:p w14:paraId="1FE71040" w14:textId="77777777" w:rsidR="00A4144E" w:rsidRPr="00A4144E" w:rsidRDefault="00A4144E" w:rsidP="005238C3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lastRenderedPageBreak/>
              <w:t xml:space="preserve">Демонстрация интереса к </w:t>
            </w:r>
            <w:r w:rsidRPr="00A4144E">
              <w:rPr>
                <w:sz w:val="24"/>
                <w:szCs w:val="24"/>
                <w:lang w:val="ru-RU"/>
              </w:rPr>
              <w:lastRenderedPageBreak/>
              <w:t xml:space="preserve">инновациям в области профессиональной деятельности; выстраивание траектории профессионального развития и </w:t>
            </w:r>
            <w:proofErr w:type="spellStart"/>
            <w:r w:rsidRPr="00A4144E">
              <w:rPr>
                <w:sz w:val="24"/>
                <w:szCs w:val="24"/>
                <w:lang w:val="ru-RU"/>
              </w:rPr>
              <w:t>самоообразования</w:t>
            </w:r>
            <w:proofErr w:type="spellEnd"/>
            <w:r w:rsidRPr="00A4144E">
              <w:rPr>
                <w:sz w:val="24"/>
                <w:szCs w:val="24"/>
                <w:lang w:val="ru-RU"/>
              </w:rPr>
              <w:t>; осознанное планирование повышения квалификации.</w:t>
            </w:r>
          </w:p>
          <w:p w14:paraId="7E6722D1" w14:textId="77777777" w:rsidR="00A4144E" w:rsidRPr="00A4144E" w:rsidRDefault="00A4144E" w:rsidP="005238C3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Демонстрация способности к организации и планированию самостоятельных занятий при изучении профессионального модуля</w:t>
            </w:r>
          </w:p>
        </w:tc>
        <w:tc>
          <w:tcPr>
            <w:tcW w:w="3931" w:type="dxa"/>
          </w:tcPr>
          <w:p w14:paraId="55AF9546" w14:textId="77777777" w:rsidR="00A4144E" w:rsidRPr="00A4144E" w:rsidRDefault="00A4144E" w:rsidP="005238C3">
            <w:pPr>
              <w:rPr>
                <w:bCs/>
                <w:sz w:val="24"/>
                <w:szCs w:val="24"/>
                <w:lang w:val="ru-RU"/>
              </w:rPr>
            </w:pPr>
            <w:r w:rsidRPr="00A4144E">
              <w:rPr>
                <w:bCs/>
                <w:sz w:val="24"/>
                <w:szCs w:val="24"/>
                <w:lang w:val="ru-RU"/>
              </w:rPr>
              <w:lastRenderedPageBreak/>
              <w:t xml:space="preserve">Оценка использования </w:t>
            </w:r>
            <w:r w:rsidRPr="00A4144E">
              <w:rPr>
                <w:bCs/>
                <w:sz w:val="24"/>
                <w:szCs w:val="24"/>
                <w:lang w:val="ru-RU"/>
              </w:rPr>
              <w:lastRenderedPageBreak/>
              <w:t>обучающимся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заданий, работ по учебной и производственной практике.</w:t>
            </w:r>
          </w:p>
          <w:p w14:paraId="4BFE8741" w14:textId="77777777" w:rsidR="00A4144E" w:rsidRPr="00A4144E" w:rsidRDefault="00A4144E" w:rsidP="005238C3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bCs/>
                <w:sz w:val="24"/>
                <w:szCs w:val="24"/>
                <w:lang w:val="ru-RU"/>
              </w:rPr>
              <w:t>Оценка использования обучающимся методов и приёмов личной организации при участии в профессиональных олимпиадах, конкурсах, выставках, научно-практических конференциях</w:t>
            </w:r>
          </w:p>
        </w:tc>
      </w:tr>
      <w:tr w:rsidR="00A4144E" w:rsidRPr="00150435" w14:paraId="5A54A810" w14:textId="77777777" w:rsidTr="00A4144E">
        <w:tc>
          <w:tcPr>
            <w:tcW w:w="3005" w:type="dxa"/>
          </w:tcPr>
          <w:p w14:paraId="1AE9A62F" w14:textId="77777777" w:rsidR="00A4144E" w:rsidRPr="00A4144E" w:rsidRDefault="00A4144E" w:rsidP="005238C3">
            <w:pPr>
              <w:rPr>
                <w:sz w:val="24"/>
                <w:szCs w:val="24"/>
                <w:lang w:val="ru-RU"/>
              </w:rPr>
            </w:pPr>
            <w:proofErr w:type="gramStart"/>
            <w:r w:rsidRPr="00A4144E">
              <w:rPr>
                <w:sz w:val="24"/>
                <w:szCs w:val="24"/>
                <w:lang w:val="ru-RU"/>
              </w:rPr>
              <w:lastRenderedPageBreak/>
              <w:t>ОК</w:t>
            </w:r>
            <w:proofErr w:type="gramEnd"/>
            <w:r w:rsidRPr="00A4144E">
              <w:rPr>
                <w:sz w:val="24"/>
                <w:szCs w:val="24"/>
                <w:lang w:val="ru-RU"/>
              </w:rPr>
              <w:t xml:space="preserve"> 04. 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3090" w:type="dxa"/>
          </w:tcPr>
          <w:p w14:paraId="10992594" w14:textId="77777777" w:rsidR="00A4144E" w:rsidRPr="00A4144E" w:rsidRDefault="00A4144E" w:rsidP="005238C3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Демонстрация стремления к сотрудничеству и коммуникабельность при взаимодействии с обучающимися, преподавателями и руководителями практики в ходе обучения</w:t>
            </w:r>
          </w:p>
        </w:tc>
        <w:tc>
          <w:tcPr>
            <w:tcW w:w="3931" w:type="dxa"/>
          </w:tcPr>
          <w:p w14:paraId="5E4363B3" w14:textId="77777777" w:rsidR="00A4144E" w:rsidRPr="00A4144E" w:rsidRDefault="00A4144E" w:rsidP="005238C3">
            <w:pPr>
              <w:rPr>
                <w:bCs/>
                <w:sz w:val="24"/>
                <w:szCs w:val="24"/>
                <w:lang w:val="ru-RU"/>
              </w:rPr>
            </w:pPr>
            <w:r w:rsidRPr="00A4144E">
              <w:rPr>
                <w:bCs/>
                <w:sz w:val="24"/>
                <w:szCs w:val="24"/>
                <w:lang w:val="ru-RU"/>
              </w:rPr>
              <w:t>Оценка коммуникативной деятельности обучающегося в процессе освоения образовательной программы на практических занятиях, при выполнении работ по учебной и производственной практике</w:t>
            </w:r>
          </w:p>
        </w:tc>
      </w:tr>
      <w:tr w:rsidR="00A4144E" w:rsidRPr="00150435" w14:paraId="1B4E658D" w14:textId="77777777" w:rsidTr="00A4144E">
        <w:tc>
          <w:tcPr>
            <w:tcW w:w="3005" w:type="dxa"/>
          </w:tcPr>
          <w:p w14:paraId="7CC04613" w14:textId="77777777" w:rsidR="00A4144E" w:rsidRPr="00A4144E" w:rsidRDefault="00A4144E" w:rsidP="005238C3">
            <w:pPr>
              <w:rPr>
                <w:sz w:val="24"/>
                <w:szCs w:val="24"/>
                <w:lang w:val="ru-RU"/>
              </w:rPr>
            </w:pPr>
            <w:proofErr w:type="gramStart"/>
            <w:r w:rsidRPr="00A4144E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A4144E">
              <w:rPr>
                <w:sz w:val="24"/>
                <w:szCs w:val="24"/>
                <w:lang w:val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090" w:type="dxa"/>
          </w:tcPr>
          <w:p w14:paraId="774D460D" w14:textId="77777777" w:rsidR="00A4144E" w:rsidRPr="00A4144E" w:rsidRDefault="00A4144E" w:rsidP="005238C3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Демонстрация навыков грамотно излагать свои мысли и оформлять документацию на государственном языке Российской Федерации, принимая во внимание особенности социального и культурного контекста</w:t>
            </w:r>
          </w:p>
        </w:tc>
        <w:tc>
          <w:tcPr>
            <w:tcW w:w="3931" w:type="dxa"/>
          </w:tcPr>
          <w:p w14:paraId="6A856A5D" w14:textId="77777777" w:rsidR="00A4144E" w:rsidRPr="00A4144E" w:rsidRDefault="00A4144E" w:rsidP="005238C3">
            <w:pPr>
              <w:rPr>
                <w:bCs/>
                <w:sz w:val="24"/>
                <w:szCs w:val="24"/>
                <w:lang w:val="ru-RU"/>
              </w:rPr>
            </w:pPr>
            <w:r w:rsidRPr="00A4144E">
              <w:rPr>
                <w:bCs/>
                <w:sz w:val="24"/>
                <w:szCs w:val="24"/>
                <w:lang w:val="ru-RU"/>
              </w:rPr>
              <w:t>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</w:t>
            </w:r>
          </w:p>
        </w:tc>
      </w:tr>
      <w:tr w:rsidR="00A4144E" w:rsidRPr="00150435" w14:paraId="0F329E4C" w14:textId="77777777" w:rsidTr="00A4144E">
        <w:tc>
          <w:tcPr>
            <w:tcW w:w="3005" w:type="dxa"/>
          </w:tcPr>
          <w:p w14:paraId="18162051" w14:textId="567BFB30" w:rsidR="00A4144E" w:rsidRPr="00A4144E" w:rsidRDefault="00A4144E" w:rsidP="009804D8">
            <w:pPr>
              <w:rPr>
                <w:sz w:val="24"/>
                <w:szCs w:val="24"/>
                <w:lang w:val="ru-RU"/>
              </w:rPr>
            </w:pPr>
            <w:proofErr w:type="gramStart"/>
            <w:r w:rsidRPr="00A4144E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A4144E">
              <w:rPr>
                <w:sz w:val="24"/>
                <w:szCs w:val="24"/>
                <w:lang w:val="ru-RU"/>
              </w:rPr>
              <w:t xml:space="preserve"> </w:t>
            </w:r>
            <w:r w:rsidR="009804D8">
              <w:rPr>
                <w:sz w:val="24"/>
                <w:szCs w:val="24"/>
                <w:lang w:val="ru-RU"/>
              </w:rPr>
              <w:t>09</w:t>
            </w:r>
            <w:r w:rsidRPr="00A4144E">
              <w:rPr>
                <w:sz w:val="24"/>
                <w:szCs w:val="24"/>
                <w:lang w:val="ru-RU"/>
              </w:rPr>
              <w:t>. Пользоваться профессиональной документацией на государственном и иностранном языках</w:t>
            </w:r>
          </w:p>
        </w:tc>
        <w:tc>
          <w:tcPr>
            <w:tcW w:w="3090" w:type="dxa"/>
          </w:tcPr>
          <w:p w14:paraId="23E278ED" w14:textId="77777777" w:rsidR="00A4144E" w:rsidRPr="00A4144E" w:rsidRDefault="00A4144E" w:rsidP="005238C3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Демонстрация умений понимать тексты на базовые и профессиональные темы; составлять документацию, относящуюся к процессам профессиональной деятельности на государственном и иностранном языках</w:t>
            </w:r>
          </w:p>
        </w:tc>
        <w:tc>
          <w:tcPr>
            <w:tcW w:w="3931" w:type="dxa"/>
          </w:tcPr>
          <w:p w14:paraId="4245EA19" w14:textId="77777777" w:rsidR="00A4144E" w:rsidRPr="00A4144E" w:rsidRDefault="00A4144E" w:rsidP="005238C3">
            <w:pPr>
              <w:rPr>
                <w:bCs/>
                <w:sz w:val="24"/>
                <w:szCs w:val="24"/>
                <w:lang w:val="ru-RU"/>
              </w:rPr>
            </w:pPr>
            <w:r w:rsidRPr="00A4144E">
              <w:rPr>
                <w:bCs/>
                <w:sz w:val="24"/>
                <w:szCs w:val="24"/>
                <w:lang w:val="ru-RU"/>
              </w:rPr>
              <w:t>Оценка соблюдения правил оформления документов и построения устных сообщений на государственном языке Российской Федерации и иностранных языках</w:t>
            </w:r>
          </w:p>
        </w:tc>
      </w:tr>
      <w:tr w:rsidR="00A4144E" w:rsidRPr="00150435" w14:paraId="50C5C8D1" w14:textId="77777777" w:rsidTr="00A4144E">
        <w:tc>
          <w:tcPr>
            <w:tcW w:w="3005" w:type="dxa"/>
          </w:tcPr>
          <w:p w14:paraId="74E5BE9D" w14:textId="77777777" w:rsidR="00A4144E" w:rsidRPr="00A4144E" w:rsidRDefault="00A4144E" w:rsidP="005238C3">
            <w:pPr>
              <w:rPr>
                <w:sz w:val="24"/>
                <w:szCs w:val="24"/>
              </w:rPr>
            </w:pPr>
            <w:r w:rsidRPr="00A4144E">
              <w:rPr>
                <w:sz w:val="24"/>
                <w:szCs w:val="24"/>
              </w:rPr>
              <w:t>ПК 2.1.</w:t>
            </w:r>
            <w:r w:rsidRPr="00A4144E">
              <w:rPr>
                <w:sz w:val="24"/>
                <w:szCs w:val="24"/>
              </w:rPr>
              <w:tab/>
            </w:r>
            <w:proofErr w:type="spellStart"/>
            <w:r w:rsidRPr="00A4144E">
              <w:rPr>
                <w:sz w:val="24"/>
                <w:szCs w:val="24"/>
              </w:rPr>
              <w:t>Оценивать</w:t>
            </w:r>
            <w:proofErr w:type="spellEnd"/>
            <w:r w:rsidRPr="00A4144E">
              <w:rPr>
                <w:sz w:val="24"/>
                <w:szCs w:val="24"/>
              </w:rPr>
              <w:t xml:space="preserve"> </w:t>
            </w:r>
            <w:proofErr w:type="spellStart"/>
            <w:r w:rsidRPr="00A4144E">
              <w:rPr>
                <w:sz w:val="24"/>
                <w:szCs w:val="24"/>
              </w:rPr>
              <w:t>кредитоспособность</w:t>
            </w:r>
            <w:proofErr w:type="spellEnd"/>
            <w:r w:rsidRPr="00A4144E">
              <w:rPr>
                <w:sz w:val="24"/>
                <w:szCs w:val="24"/>
              </w:rPr>
              <w:t xml:space="preserve"> </w:t>
            </w:r>
            <w:proofErr w:type="spellStart"/>
            <w:r w:rsidRPr="00A4144E">
              <w:rPr>
                <w:sz w:val="24"/>
                <w:szCs w:val="24"/>
              </w:rPr>
              <w:t>клиентов</w:t>
            </w:r>
            <w:proofErr w:type="spellEnd"/>
          </w:p>
        </w:tc>
        <w:tc>
          <w:tcPr>
            <w:tcW w:w="3090" w:type="dxa"/>
          </w:tcPr>
          <w:p w14:paraId="2CCE9080" w14:textId="77777777" w:rsidR="00A4144E" w:rsidRPr="00A4144E" w:rsidRDefault="00A4144E" w:rsidP="005238C3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Демонстрация профессиональных знаний при  расчете максимального размера кредита</w:t>
            </w:r>
          </w:p>
        </w:tc>
        <w:tc>
          <w:tcPr>
            <w:tcW w:w="3931" w:type="dxa"/>
          </w:tcPr>
          <w:p w14:paraId="0B8A3952" w14:textId="77777777" w:rsidR="00A4144E" w:rsidRPr="00A4144E" w:rsidRDefault="00A4144E" w:rsidP="005238C3">
            <w:pPr>
              <w:rPr>
                <w:bCs/>
                <w:sz w:val="24"/>
                <w:szCs w:val="24"/>
                <w:lang w:val="ru-RU"/>
              </w:rPr>
            </w:pPr>
            <w:r w:rsidRPr="00A4144E">
              <w:rPr>
                <w:bCs/>
                <w:sz w:val="24"/>
                <w:szCs w:val="24"/>
                <w:lang w:val="ru-RU"/>
              </w:rPr>
              <w:t xml:space="preserve"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</w:t>
            </w:r>
            <w:r w:rsidRPr="00A4144E">
              <w:rPr>
                <w:bCs/>
                <w:sz w:val="24"/>
                <w:szCs w:val="24"/>
                <w:lang w:val="ru-RU"/>
              </w:rPr>
              <w:lastRenderedPageBreak/>
              <w:t>производственной практике</w:t>
            </w:r>
          </w:p>
        </w:tc>
      </w:tr>
      <w:tr w:rsidR="00A4144E" w:rsidRPr="00150435" w14:paraId="61C098CB" w14:textId="77777777" w:rsidTr="00A4144E">
        <w:tc>
          <w:tcPr>
            <w:tcW w:w="3005" w:type="dxa"/>
          </w:tcPr>
          <w:p w14:paraId="4EB5E573" w14:textId="77777777" w:rsidR="00A4144E" w:rsidRPr="00A4144E" w:rsidRDefault="00A4144E" w:rsidP="005238C3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lastRenderedPageBreak/>
              <w:t>ПК 2.2.</w:t>
            </w:r>
            <w:r w:rsidRPr="00A4144E">
              <w:rPr>
                <w:sz w:val="24"/>
                <w:szCs w:val="24"/>
                <w:lang w:val="ru-RU"/>
              </w:rPr>
              <w:tab/>
              <w:t>Осуществлять и оформлять выдачу кредитов</w:t>
            </w:r>
          </w:p>
          <w:p w14:paraId="3330395B" w14:textId="77777777" w:rsidR="00A4144E" w:rsidRPr="00A4144E" w:rsidRDefault="00A4144E" w:rsidP="005238C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</w:tcPr>
          <w:p w14:paraId="5C1523F6" w14:textId="77777777" w:rsidR="00A4144E" w:rsidRPr="00A4144E" w:rsidRDefault="00A4144E" w:rsidP="005238C3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Демонстрация профессиональных знаний при оформлении выдачи кредитов</w:t>
            </w:r>
          </w:p>
        </w:tc>
        <w:tc>
          <w:tcPr>
            <w:tcW w:w="3931" w:type="dxa"/>
          </w:tcPr>
          <w:p w14:paraId="32116E48" w14:textId="77777777" w:rsidR="00A4144E" w:rsidRPr="00A4144E" w:rsidRDefault="00A4144E" w:rsidP="005238C3">
            <w:pPr>
              <w:rPr>
                <w:bCs/>
                <w:sz w:val="24"/>
                <w:szCs w:val="24"/>
                <w:lang w:val="ru-RU"/>
              </w:rPr>
            </w:pPr>
            <w:r w:rsidRPr="00A4144E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</w:t>
            </w:r>
          </w:p>
        </w:tc>
      </w:tr>
      <w:tr w:rsidR="00A4144E" w:rsidRPr="00150435" w14:paraId="31AF9B94" w14:textId="77777777" w:rsidTr="00A4144E">
        <w:tc>
          <w:tcPr>
            <w:tcW w:w="3005" w:type="dxa"/>
          </w:tcPr>
          <w:p w14:paraId="34B29F61" w14:textId="77777777" w:rsidR="00A4144E" w:rsidRPr="00A4144E" w:rsidRDefault="00A4144E" w:rsidP="005238C3">
            <w:pPr>
              <w:rPr>
                <w:sz w:val="24"/>
                <w:szCs w:val="24"/>
              </w:rPr>
            </w:pPr>
            <w:r w:rsidRPr="00A4144E">
              <w:rPr>
                <w:sz w:val="24"/>
                <w:szCs w:val="24"/>
              </w:rPr>
              <w:t>ПК 2.3.</w:t>
            </w:r>
            <w:r w:rsidRPr="00A4144E">
              <w:rPr>
                <w:sz w:val="24"/>
                <w:szCs w:val="24"/>
              </w:rPr>
              <w:tab/>
            </w:r>
            <w:proofErr w:type="spellStart"/>
            <w:r w:rsidRPr="00A4144E">
              <w:rPr>
                <w:sz w:val="24"/>
                <w:szCs w:val="24"/>
              </w:rPr>
              <w:t>Осуществлять</w:t>
            </w:r>
            <w:proofErr w:type="spellEnd"/>
            <w:r w:rsidRPr="00A4144E">
              <w:rPr>
                <w:sz w:val="24"/>
                <w:szCs w:val="24"/>
              </w:rPr>
              <w:t xml:space="preserve"> </w:t>
            </w:r>
            <w:proofErr w:type="spellStart"/>
            <w:r w:rsidRPr="00A4144E">
              <w:rPr>
                <w:sz w:val="24"/>
                <w:szCs w:val="24"/>
              </w:rPr>
              <w:t>сопровождение</w:t>
            </w:r>
            <w:proofErr w:type="spellEnd"/>
            <w:r w:rsidRPr="00A4144E">
              <w:rPr>
                <w:sz w:val="24"/>
                <w:szCs w:val="24"/>
              </w:rPr>
              <w:t xml:space="preserve"> </w:t>
            </w:r>
            <w:proofErr w:type="spellStart"/>
            <w:r w:rsidRPr="00A4144E">
              <w:rPr>
                <w:sz w:val="24"/>
                <w:szCs w:val="24"/>
              </w:rPr>
              <w:t>выданных</w:t>
            </w:r>
            <w:proofErr w:type="spellEnd"/>
            <w:r w:rsidRPr="00A4144E">
              <w:rPr>
                <w:sz w:val="24"/>
                <w:szCs w:val="24"/>
              </w:rPr>
              <w:t xml:space="preserve"> </w:t>
            </w:r>
            <w:proofErr w:type="spellStart"/>
            <w:r w:rsidRPr="00A4144E">
              <w:rPr>
                <w:sz w:val="24"/>
                <w:szCs w:val="24"/>
              </w:rPr>
              <w:t>кредитов</w:t>
            </w:r>
            <w:proofErr w:type="spellEnd"/>
          </w:p>
          <w:p w14:paraId="43991AD7" w14:textId="77777777" w:rsidR="00A4144E" w:rsidRPr="00A4144E" w:rsidRDefault="00A4144E" w:rsidP="005238C3">
            <w:pPr>
              <w:rPr>
                <w:sz w:val="24"/>
                <w:szCs w:val="24"/>
              </w:rPr>
            </w:pPr>
          </w:p>
        </w:tc>
        <w:tc>
          <w:tcPr>
            <w:tcW w:w="3090" w:type="dxa"/>
          </w:tcPr>
          <w:p w14:paraId="63A77256" w14:textId="77777777" w:rsidR="00A4144E" w:rsidRPr="00A4144E" w:rsidRDefault="00A4144E" w:rsidP="005238C3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 xml:space="preserve">Демонстрация профессиональных знаний при </w:t>
            </w:r>
            <w:r w:rsidRPr="00A4144E">
              <w:rPr>
                <w:sz w:val="24"/>
                <w:szCs w:val="24"/>
                <w:lang w:val="ru-RU"/>
              </w:rPr>
              <w:tab/>
              <w:t>сопровождении выданных кредитов</w:t>
            </w:r>
          </w:p>
        </w:tc>
        <w:tc>
          <w:tcPr>
            <w:tcW w:w="3931" w:type="dxa"/>
          </w:tcPr>
          <w:p w14:paraId="29DA2AFB" w14:textId="77777777" w:rsidR="00A4144E" w:rsidRPr="00A4144E" w:rsidRDefault="00A4144E" w:rsidP="005238C3">
            <w:pPr>
              <w:rPr>
                <w:bCs/>
                <w:sz w:val="24"/>
                <w:szCs w:val="24"/>
                <w:lang w:val="ru-RU"/>
              </w:rPr>
            </w:pPr>
            <w:r w:rsidRPr="00A4144E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</w:t>
            </w:r>
          </w:p>
        </w:tc>
      </w:tr>
      <w:tr w:rsidR="00A4144E" w:rsidRPr="00150435" w14:paraId="0C04D134" w14:textId="77777777" w:rsidTr="00A4144E">
        <w:tc>
          <w:tcPr>
            <w:tcW w:w="3005" w:type="dxa"/>
          </w:tcPr>
          <w:p w14:paraId="38F03FAD" w14:textId="77777777" w:rsidR="00A4144E" w:rsidRPr="00A4144E" w:rsidRDefault="00A4144E" w:rsidP="005238C3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ПК 2.4.</w:t>
            </w:r>
            <w:r w:rsidRPr="00A4144E">
              <w:rPr>
                <w:sz w:val="24"/>
                <w:szCs w:val="24"/>
                <w:lang w:val="ru-RU"/>
              </w:rPr>
              <w:tab/>
              <w:t>Проводить операции на рынке межбанковских кредитов</w:t>
            </w:r>
          </w:p>
          <w:p w14:paraId="73C7B18D" w14:textId="77777777" w:rsidR="00A4144E" w:rsidRPr="00A4144E" w:rsidRDefault="00A4144E" w:rsidP="005238C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</w:tcPr>
          <w:p w14:paraId="4EF36908" w14:textId="77777777" w:rsidR="00A4144E" w:rsidRPr="00A4144E" w:rsidRDefault="00A4144E" w:rsidP="005238C3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Демонстрация профессиональных знаний при проведении операций на рынке межбанковских кредитов</w:t>
            </w:r>
          </w:p>
        </w:tc>
        <w:tc>
          <w:tcPr>
            <w:tcW w:w="3931" w:type="dxa"/>
          </w:tcPr>
          <w:p w14:paraId="6B1126A7" w14:textId="77777777" w:rsidR="00A4144E" w:rsidRPr="00A4144E" w:rsidRDefault="00A4144E" w:rsidP="005238C3">
            <w:pPr>
              <w:rPr>
                <w:bCs/>
                <w:sz w:val="24"/>
                <w:szCs w:val="24"/>
                <w:lang w:val="ru-RU"/>
              </w:rPr>
            </w:pPr>
            <w:r w:rsidRPr="00A4144E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</w:t>
            </w:r>
          </w:p>
        </w:tc>
      </w:tr>
    </w:tbl>
    <w:p w14:paraId="0A69ABC8" w14:textId="77777777" w:rsidR="0095534E" w:rsidRPr="0092133D" w:rsidRDefault="0095534E" w:rsidP="0092133D">
      <w:pPr>
        <w:jc w:val="center"/>
        <w:rPr>
          <w:sz w:val="28"/>
          <w:szCs w:val="28"/>
          <w:lang w:val="ru-RU"/>
        </w:rPr>
      </w:pPr>
    </w:p>
    <w:sectPr w:rsidR="0095534E" w:rsidRPr="0092133D" w:rsidSect="0092133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850D73" w14:textId="77777777" w:rsidR="001F0C7B" w:rsidRDefault="001F0C7B" w:rsidP="00E136E0">
      <w:r>
        <w:separator/>
      </w:r>
    </w:p>
  </w:endnote>
  <w:endnote w:type="continuationSeparator" w:id="0">
    <w:p w14:paraId="14021CFA" w14:textId="77777777" w:rsidR="001F0C7B" w:rsidRDefault="001F0C7B" w:rsidP="00E13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004592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7D3FE6C8" w14:textId="77777777" w:rsidR="005238C3" w:rsidRPr="00B85437" w:rsidRDefault="005238C3">
        <w:pPr>
          <w:pStyle w:val="a3"/>
          <w:jc w:val="center"/>
          <w:rPr>
            <w:sz w:val="28"/>
            <w:szCs w:val="28"/>
          </w:rPr>
        </w:pPr>
        <w:r w:rsidRPr="00B85437">
          <w:rPr>
            <w:sz w:val="28"/>
            <w:szCs w:val="28"/>
          </w:rPr>
          <w:fldChar w:fldCharType="begin"/>
        </w:r>
        <w:r w:rsidRPr="00B85437">
          <w:rPr>
            <w:sz w:val="28"/>
            <w:szCs w:val="28"/>
          </w:rPr>
          <w:instrText xml:space="preserve"> PAGE   \* MERGEFORMAT </w:instrText>
        </w:r>
        <w:r w:rsidRPr="00B85437">
          <w:rPr>
            <w:sz w:val="28"/>
            <w:szCs w:val="28"/>
          </w:rPr>
          <w:fldChar w:fldCharType="separate"/>
        </w:r>
        <w:r w:rsidR="00150435">
          <w:rPr>
            <w:noProof/>
            <w:sz w:val="28"/>
            <w:szCs w:val="28"/>
          </w:rPr>
          <w:t>2</w:t>
        </w:r>
        <w:r w:rsidRPr="00B85437">
          <w:rPr>
            <w:sz w:val="28"/>
            <w:szCs w:val="28"/>
          </w:rPr>
          <w:fldChar w:fldCharType="end"/>
        </w:r>
      </w:p>
    </w:sdtContent>
  </w:sdt>
  <w:p w14:paraId="17857913" w14:textId="77777777" w:rsidR="005238C3" w:rsidRDefault="005238C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25DD05" w14:textId="77777777" w:rsidR="001F0C7B" w:rsidRDefault="001F0C7B" w:rsidP="00E136E0">
      <w:r>
        <w:separator/>
      </w:r>
    </w:p>
  </w:footnote>
  <w:footnote w:type="continuationSeparator" w:id="0">
    <w:p w14:paraId="5BF1B346" w14:textId="77777777" w:rsidR="001F0C7B" w:rsidRDefault="001F0C7B" w:rsidP="00E13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233325D2"/>
    <w:multiLevelType w:val="hybridMultilevel"/>
    <w:tmpl w:val="027C9D74"/>
    <w:lvl w:ilvl="0" w:tplc="E6AAAF6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44C0E5D"/>
    <w:multiLevelType w:val="hybridMultilevel"/>
    <w:tmpl w:val="57000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4B24B63"/>
    <w:multiLevelType w:val="hybridMultilevel"/>
    <w:tmpl w:val="CB9A72F8"/>
    <w:lvl w:ilvl="0" w:tplc="25D4BC14">
      <w:start w:val="1"/>
      <w:numFmt w:val="decimal"/>
      <w:lvlText w:val="%1."/>
      <w:lvlJc w:val="left"/>
      <w:pPr>
        <w:ind w:left="4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7" w:hanging="360"/>
      </w:pPr>
    </w:lvl>
    <w:lvl w:ilvl="2" w:tplc="0419001B" w:tentative="1">
      <w:start w:val="1"/>
      <w:numFmt w:val="lowerRoman"/>
      <w:lvlText w:val="%3."/>
      <w:lvlJc w:val="right"/>
      <w:pPr>
        <w:ind w:left="1847" w:hanging="180"/>
      </w:pPr>
    </w:lvl>
    <w:lvl w:ilvl="3" w:tplc="0419000F" w:tentative="1">
      <w:start w:val="1"/>
      <w:numFmt w:val="decimal"/>
      <w:lvlText w:val="%4."/>
      <w:lvlJc w:val="left"/>
      <w:pPr>
        <w:ind w:left="2567" w:hanging="360"/>
      </w:pPr>
    </w:lvl>
    <w:lvl w:ilvl="4" w:tplc="04190019" w:tentative="1">
      <w:start w:val="1"/>
      <w:numFmt w:val="lowerLetter"/>
      <w:lvlText w:val="%5."/>
      <w:lvlJc w:val="left"/>
      <w:pPr>
        <w:ind w:left="3287" w:hanging="360"/>
      </w:pPr>
    </w:lvl>
    <w:lvl w:ilvl="5" w:tplc="0419001B" w:tentative="1">
      <w:start w:val="1"/>
      <w:numFmt w:val="lowerRoman"/>
      <w:lvlText w:val="%6."/>
      <w:lvlJc w:val="right"/>
      <w:pPr>
        <w:ind w:left="4007" w:hanging="180"/>
      </w:pPr>
    </w:lvl>
    <w:lvl w:ilvl="6" w:tplc="0419000F" w:tentative="1">
      <w:start w:val="1"/>
      <w:numFmt w:val="decimal"/>
      <w:lvlText w:val="%7."/>
      <w:lvlJc w:val="left"/>
      <w:pPr>
        <w:ind w:left="4727" w:hanging="360"/>
      </w:pPr>
    </w:lvl>
    <w:lvl w:ilvl="7" w:tplc="04190019" w:tentative="1">
      <w:start w:val="1"/>
      <w:numFmt w:val="lowerLetter"/>
      <w:lvlText w:val="%8."/>
      <w:lvlJc w:val="left"/>
      <w:pPr>
        <w:ind w:left="5447" w:hanging="360"/>
      </w:pPr>
    </w:lvl>
    <w:lvl w:ilvl="8" w:tplc="041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4">
    <w:nsid w:val="50187DFD"/>
    <w:multiLevelType w:val="hybridMultilevel"/>
    <w:tmpl w:val="A8F8CC28"/>
    <w:lvl w:ilvl="0" w:tplc="F0AA381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D9140E2"/>
    <w:multiLevelType w:val="hybridMultilevel"/>
    <w:tmpl w:val="A95819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23142EE"/>
    <w:multiLevelType w:val="hybridMultilevel"/>
    <w:tmpl w:val="E92E100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591C6B"/>
    <w:multiLevelType w:val="hybridMultilevel"/>
    <w:tmpl w:val="82F8D3A4"/>
    <w:lvl w:ilvl="0" w:tplc="D8A23A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553761"/>
    <w:multiLevelType w:val="multilevel"/>
    <w:tmpl w:val="328A20A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3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">
    <w:nsid w:val="6D0B7C1D"/>
    <w:multiLevelType w:val="hybridMultilevel"/>
    <w:tmpl w:val="742A11E2"/>
    <w:lvl w:ilvl="0" w:tplc="499A0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CC8"/>
    <w:rsid w:val="00002B2A"/>
    <w:rsid w:val="00012FEA"/>
    <w:rsid w:val="00044E03"/>
    <w:rsid w:val="000542CC"/>
    <w:rsid w:val="000D0C77"/>
    <w:rsid w:val="000F03A6"/>
    <w:rsid w:val="0011457C"/>
    <w:rsid w:val="00127BA3"/>
    <w:rsid w:val="00150435"/>
    <w:rsid w:val="001527B0"/>
    <w:rsid w:val="00174A0C"/>
    <w:rsid w:val="00183B40"/>
    <w:rsid w:val="00186940"/>
    <w:rsid w:val="00191B2E"/>
    <w:rsid w:val="001F0C7B"/>
    <w:rsid w:val="002B0D36"/>
    <w:rsid w:val="002C3A28"/>
    <w:rsid w:val="003131FF"/>
    <w:rsid w:val="003278FF"/>
    <w:rsid w:val="00343BAA"/>
    <w:rsid w:val="003440CC"/>
    <w:rsid w:val="003455B8"/>
    <w:rsid w:val="00362244"/>
    <w:rsid w:val="00382575"/>
    <w:rsid w:val="003B65A6"/>
    <w:rsid w:val="003E7D97"/>
    <w:rsid w:val="00416808"/>
    <w:rsid w:val="00476B9E"/>
    <w:rsid w:val="004809C8"/>
    <w:rsid w:val="004956F5"/>
    <w:rsid w:val="004E7B8E"/>
    <w:rsid w:val="005006CA"/>
    <w:rsid w:val="00511CEE"/>
    <w:rsid w:val="005238C3"/>
    <w:rsid w:val="005377CF"/>
    <w:rsid w:val="00546528"/>
    <w:rsid w:val="005628A2"/>
    <w:rsid w:val="00570384"/>
    <w:rsid w:val="0058034F"/>
    <w:rsid w:val="0058099E"/>
    <w:rsid w:val="00587186"/>
    <w:rsid w:val="005A49A8"/>
    <w:rsid w:val="005D01B0"/>
    <w:rsid w:val="00613586"/>
    <w:rsid w:val="006517D5"/>
    <w:rsid w:val="00654F18"/>
    <w:rsid w:val="00684927"/>
    <w:rsid w:val="006A03D2"/>
    <w:rsid w:val="006B6B20"/>
    <w:rsid w:val="006D5F76"/>
    <w:rsid w:val="00727C7A"/>
    <w:rsid w:val="007310A9"/>
    <w:rsid w:val="0075320E"/>
    <w:rsid w:val="007B0566"/>
    <w:rsid w:val="007B0D37"/>
    <w:rsid w:val="007C32AC"/>
    <w:rsid w:val="008B260C"/>
    <w:rsid w:val="008C3F67"/>
    <w:rsid w:val="009110C3"/>
    <w:rsid w:val="00916BD3"/>
    <w:rsid w:val="0092133D"/>
    <w:rsid w:val="00936BB5"/>
    <w:rsid w:val="00937A10"/>
    <w:rsid w:val="0095534E"/>
    <w:rsid w:val="00960F1C"/>
    <w:rsid w:val="00977137"/>
    <w:rsid w:val="009804D8"/>
    <w:rsid w:val="009919CE"/>
    <w:rsid w:val="009A4B54"/>
    <w:rsid w:val="009C40CD"/>
    <w:rsid w:val="009E0FF6"/>
    <w:rsid w:val="009F4CC8"/>
    <w:rsid w:val="009F5407"/>
    <w:rsid w:val="009F5A2E"/>
    <w:rsid w:val="00A4144E"/>
    <w:rsid w:val="00A861BE"/>
    <w:rsid w:val="00A90830"/>
    <w:rsid w:val="00B061B5"/>
    <w:rsid w:val="00B0647B"/>
    <w:rsid w:val="00B071A0"/>
    <w:rsid w:val="00B4498C"/>
    <w:rsid w:val="00BB4B24"/>
    <w:rsid w:val="00BB6C14"/>
    <w:rsid w:val="00BD51AC"/>
    <w:rsid w:val="00C06773"/>
    <w:rsid w:val="00C07FF6"/>
    <w:rsid w:val="00CB1A7C"/>
    <w:rsid w:val="00CD12D7"/>
    <w:rsid w:val="00D3207E"/>
    <w:rsid w:val="00DB14DB"/>
    <w:rsid w:val="00E03B51"/>
    <w:rsid w:val="00E136E0"/>
    <w:rsid w:val="00E53DA8"/>
    <w:rsid w:val="00E62C34"/>
    <w:rsid w:val="00E94490"/>
    <w:rsid w:val="00EC14EB"/>
    <w:rsid w:val="00EE5B7C"/>
    <w:rsid w:val="00F07655"/>
    <w:rsid w:val="00F129F3"/>
    <w:rsid w:val="00F636F9"/>
    <w:rsid w:val="00F80C57"/>
    <w:rsid w:val="00F85974"/>
    <w:rsid w:val="00FC5C9A"/>
    <w:rsid w:val="00FD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130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C8"/>
    <w:pPr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link w:val="10"/>
    <w:uiPriority w:val="9"/>
    <w:qFormat/>
    <w:rsid w:val="003622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9F4CC8"/>
    <w:rPr>
      <w:sz w:val="2"/>
    </w:rPr>
  </w:style>
  <w:style w:type="paragraph" w:styleId="a3">
    <w:name w:val="footer"/>
    <w:basedOn w:val="a"/>
    <w:link w:val="a4"/>
    <w:uiPriority w:val="99"/>
    <w:unhideWhenUsed/>
    <w:rsid w:val="009F4CC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F4CC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9F4C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CC8"/>
    <w:rPr>
      <w:rFonts w:ascii="Tahoma" w:eastAsia="Times New Roman" w:hAnsi="Tahoma" w:cs="Tahoma"/>
      <w:sz w:val="16"/>
      <w:szCs w:val="16"/>
      <w:lang w:val="en-US"/>
    </w:rPr>
  </w:style>
  <w:style w:type="paragraph" w:styleId="a7">
    <w:name w:val="List Paragraph"/>
    <w:basedOn w:val="a"/>
    <w:uiPriority w:val="34"/>
    <w:qFormat/>
    <w:rsid w:val="0011457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622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C8"/>
    <w:pPr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link w:val="10"/>
    <w:uiPriority w:val="9"/>
    <w:qFormat/>
    <w:rsid w:val="003622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9F4CC8"/>
    <w:rPr>
      <w:sz w:val="2"/>
    </w:rPr>
  </w:style>
  <w:style w:type="paragraph" w:styleId="a3">
    <w:name w:val="footer"/>
    <w:basedOn w:val="a"/>
    <w:link w:val="a4"/>
    <w:uiPriority w:val="99"/>
    <w:unhideWhenUsed/>
    <w:rsid w:val="009F4CC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F4CC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9F4C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CC8"/>
    <w:rPr>
      <w:rFonts w:ascii="Tahoma" w:eastAsia="Times New Roman" w:hAnsi="Tahoma" w:cs="Tahoma"/>
      <w:sz w:val="16"/>
      <w:szCs w:val="16"/>
      <w:lang w:val="en-US"/>
    </w:rPr>
  </w:style>
  <w:style w:type="paragraph" w:styleId="a7">
    <w:name w:val="List Paragraph"/>
    <w:basedOn w:val="a"/>
    <w:uiPriority w:val="34"/>
    <w:qFormat/>
    <w:rsid w:val="0011457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622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ero.garan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27</Pages>
  <Words>8644</Words>
  <Characters>49272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</dc:creator>
  <cp:lastModifiedBy>Здоровцова Олеся Николаевна</cp:lastModifiedBy>
  <cp:revision>7</cp:revision>
  <cp:lastPrinted>2022-07-05T06:49:00Z</cp:lastPrinted>
  <dcterms:created xsi:type="dcterms:W3CDTF">2023-02-08T02:09:00Z</dcterms:created>
  <dcterms:modified xsi:type="dcterms:W3CDTF">2025-08-25T05:21:00Z</dcterms:modified>
</cp:coreProperties>
</file>